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2070CA" w:rsidP="006951D8">
            <w:pPr>
              <w:tabs>
                <w:tab w:val="left" w:pos="4007"/>
              </w:tabs>
              <w:spacing w:after="0" w:line="240" w:lineRule="auto"/>
            </w:pPr>
            <w:r>
              <w:t>09</w:t>
            </w:r>
            <w:r w:rsidR="00B37F81">
              <w:t>.</w:t>
            </w:r>
            <w:r w:rsidR="00E046BD">
              <w:t>12</w:t>
            </w:r>
            <w:r w:rsidR="003A093E">
              <w:t>.</w:t>
            </w:r>
            <w:r w:rsidR="00B37F81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2716A" w:rsidP="006951D8">
            <w:pPr>
              <w:tabs>
                <w:tab w:val="left" w:pos="4007"/>
              </w:tabs>
              <w:spacing w:after="0" w:line="240" w:lineRule="auto"/>
            </w:pPr>
            <w:r>
              <w:t>Zborovňa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3A093E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zasadnutia klubu  je analyzo</w:t>
            </w:r>
            <w:r w:rsidR="00E046BD">
              <w:rPr>
                <w:rFonts w:ascii="Times New Roman" w:hAnsi="Times New Roman"/>
              </w:rPr>
              <w:t>vať nácvik jednoduchých ústnych slohových útvarov na hodinách slov</w:t>
            </w:r>
            <w:r w:rsidR="004B4938">
              <w:rPr>
                <w:rFonts w:ascii="Times New Roman" w:hAnsi="Times New Roman"/>
              </w:rPr>
              <w:t>enského jazyka a literatúry na I. a II</w:t>
            </w:r>
            <w:r w:rsidR="00E046BD">
              <w:rPr>
                <w:rFonts w:ascii="Times New Roman" w:hAnsi="Times New Roman"/>
              </w:rPr>
              <w:t>. 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 w:rsidR="00E046BD">
              <w:rPr>
                <w:rFonts w:ascii="Times New Roman" w:hAnsi="Times New Roman"/>
              </w:rPr>
              <w:t xml:space="preserve"> slohová výchova</w:t>
            </w:r>
            <w:r w:rsidR="004B4938">
              <w:rPr>
                <w:rFonts w:ascii="Times New Roman" w:hAnsi="Times New Roman"/>
              </w:rPr>
              <w:t>, ústny prejav, prozodické vlastnosti reči, komunikácia</w:t>
            </w:r>
          </w:p>
          <w:p w:rsidR="00A57496" w:rsidRPr="007B6C7D" w:rsidRDefault="007B35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E046BD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Slohová výchova</w:t>
            </w:r>
          </w:p>
          <w:p w:rsidR="007B35E2" w:rsidRDefault="00E046BD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Jednoduché ústne slohové </w:t>
            </w:r>
            <w:r w:rsidR="00E71B96">
              <w:rPr>
                <w:rFonts w:ascii="Times New Roman" w:hAnsi="Times New Roman"/>
              </w:rPr>
              <w:t>útvary</w:t>
            </w:r>
          </w:p>
          <w:p w:rsidR="007B35E2" w:rsidRDefault="00206D37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nácvikov jednoduchých ústnych slohových útvarov</w:t>
            </w:r>
          </w:p>
          <w:p w:rsidR="007B35E2" w:rsidRDefault="007B35E2" w:rsidP="0092207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A260BA" w:rsidRDefault="00922071" w:rsidP="0092207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A260BA" w:rsidRDefault="003A093E" w:rsidP="0092207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</w:t>
            </w:r>
            <w:r w:rsidR="006842B9">
              <w:rPr>
                <w:rFonts w:ascii="Times New Roman" w:hAnsi="Times New Roman"/>
              </w:rPr>
              <w:t>ia: Slohová výchova</w:t>
            </w:r>
            <w:r w:rsidR="00D71C36">
              <w:rPr>
                <w:rFonts w:ascii="Times New Roman" w:hAnsi="Times New Roman"/>
              </w:rPr>
              <w:t xml:space="preserve"> I.</w:t>
            </w:r>
          </w:p>
          <w:p w:rsidR="00EB2BB0" w:rsidRPr="00A260BA" w:rsidRDefault="00EB2BB0" w:rsidP="0092207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3A093E" w:rsidRDefault="006842B9" w:rsidP="006842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úvode stretnutia sa jeho členky venovali komunikácii - k</w:t>
            </w:r>
            <w:r w:rsidRPr="006842B9">
              <w:rPr>
                <w:rFonts w:ascii="Times New Roman" w:hAnsi="Times New Roman"/>
              </w:rPr>
              <w:t>omunikačné zručnosti sú nevyhnutnou životnou potrebou každého človeka. Schopnosti a</w:t>
            </w:r>
            <w:r>
              <w:rPr>
                <w:rFonts w:ascii="Times New Roman" w:hAnsi="Times New Roman"/>
              </w:rPr>
              <w:t xml:space="preserve"> </w:t>
            </w:r>
            <w:r w:rsidRPr="006842B9">
              <w:rPr>
                <w:rFonts w:ascii="Times New Roman" w:hAnsi="Times New Roman"/>
              </w:rPr>
              <w:t>zručnosti efektívne komunikovať, zaujímavo hovoriť, tvoriť bezchybné súvislé texty, štylizovať a</w:t>
            </w:r>
            <w:r>
              <w:rPr>
                <w:rFonts w:ascii="Times New Roman" w:hAnsi="Times New Roman"/>
              </w:rPr>
              <w:t xml:space="preserve"> </w:t>
            </w:r>
            <w:r w:rsidRPr="006842B9">
              <w:rPr>
                <w:rFonts w:ascii="Times New Roman" w:hAnsi="Times New Roman"/>
              </w:rPr>
              <w:t>spisovne sa vyjadrovať sú základným</w:t>
            </w:r>
            <w:r>
              <w:rPr>
                <w:rFonts w:ascii="Times New Roman" w:hAnsi="Times New Roman"/>
              </w:rPr>
              <w:t xml:space="preserve">i </w:t>
            </w:r>
            <w:r w:rsidRPr="006842B9">
              <w:rPr>
                <w:rFonts w:ascii="Times New Roman" w:hAnsi="Times New Roman"/>
              </w:rPr>
              <w:t>piliermi</w:t>
            </w:r>
            <w:r>
              <w:rPr>
                <w:rFonts w:ascii="Times New Roman" w:hAnsi="Times New Roman"/>
              </w:rPr>
              <w:t xml:space="preserve"> </w:t>
            </w:r>
            <w:r w:rsidRPr="006842B9">
              <w:rPr>
                <w:rFonts w:ascii="Times New Roman" w:hAnsi="Times New Roman"/>
              </w:rPr>
              <w:t>spoločenskej komunikácie.</w:t>
            </w:r>
            <w:r>
              <w:rPr>
                <w:rFonts w:ascii="Times New Roman" w:hAnsi="Times New Roman"/>
              </w:rPr>
              <w:t xml:space="preserve"> Práve preto</w:t>
            </w:r>
            <w:r w:rsidRPr="006842B9">
              <w:rPr>
                <w:rFonts w:ascii="Times New Roman" w:hAnsi="Times New Roman"/>
              </w:rPr>
              <w:t xml:space="preserve"> je nevyhnutné vytvoriť už v</w:t>
            </w:r>
            <w:r w:rsidR="004B4938">
              <w:rPr>
                <w:rFonts w:ascii="Times New Roman" w:hAnsi="Times New Roman"/>
              </w:rPr>
              <w:t xml:space="preserve"> </w:t>
            </w:r>
            <w:r w:rsidRPr="006842B9">
              <w:rPr>
                <w:rFonts w:ascii="Times New Roman" w:hAnsi="Times New Roman"/>
              </w:rPr>
              <w:t>školskom prostredí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842B9">
              <w:rPr>
                <w:rFonts w:ascii="Times New Roman" w:hAnsi="Times New Roman"/>
              </w:rPr>
              <w:t>predpoklady na to, aby dieťa od začiatku školskej dochádzky prešlo od osvojenia si slohových</w:t>
            </w:r>
            <w:r>
              <w:rPr>
                <w:rFonts w:ascii="Times New Roman" w:hAnsi="Times New Roman"/>
              </w:rPr>
              <w:t xml:space="preserve"> </w:t>
            </w:r>
            <w:r w:rsidRPr="006842B9">
              <w:rPr>
                <w:rFonts w:ascii="Times New Roman" w:hAnsi="Times New Roman"/>
              </w:rPr>
              <w:t>vedomostí až k</w:t>
            </w:r>
            <w:r>
              <w:rPr>
                <w:rFonts w:ascii="Times New Roman" w:hAnsi="Times New Roman"/>
              </w:rPr>
              <w:t> </w:t>
            </w:r>
            <w:r w:rsidRPr="006842B9">
              <w:rPr>
                <w:rFonts w:ascii="Times New Roman" w:hAnsi="Times New Roman"/>
              </w:rPr>
              <w:t>získavaniu</w:t>
            </w:r>
            <w:r>
              <w:rPr>
                <w:rFonts w:ascii="Times New Roman" w:hAnsi="Times New Roman"/>
              </w:rPr>
              <w:t xml:space="preserve"> </w:t>
            </w:r>
            <w:r w:rsidRPr="006842B9">
              <w:rPr>
                <w:rFonts w:ascii="Times New Roman" w:hAnsi="Times New Roman"/>
              </w:rPr>
              <w:t>jazykových a</w:t>
            </w:r>
            <w:r>
              <w:rPr>
                <w:rFonts w:ascii="Times New Roman" w:hAnsi="Times New Roman"/>
              </w:rPr>
              <w:t xml:space="preserve"> </w:t>
            </w:r>
            <w:r w:rsidRPr="006842B9">
              <w:rPr>
                <w:rFonts w:ascii="Times New Roman" w:hAnsi="Times New Roman"/>
              </w:rPr>
              <w:t>komunikačných zručností využiteľných v</w:t>
            </w:r>
            <w:r>
              <w:rPr>
                <w:rFonts w:ascii="Times New Roman" w:hAnsi="Times New Roman"/>
              </w:rPr>
              <w:t xml:space="preserve"> </w:t>
            </w:r>
            <w:r w:rsidRPr="006842B9">
              <w:rPr>
                <w:rFonts w:ascii="Times New Roman" w:hAnsi="Times New Roman"/>
              </w:rPr>
              <w:t>každodennom živote. Slohová výchova má v</w:t>
            </w:r>
            <w:r>
              <w:rPr>
                <w:rFonts w:ascii="Times New Roman" w:hAnsi="Times New Roman"/>
              </w:rPr>
              <w:t xml:space="preserve"> </w:t>
            </w:r>
            <w:r w:rsidRPr="006842B9">
              <w:rPr>
                <w:rFonts w:ascii="Times New Roman" w:hAnsi="Times New Roman"/>
              </w:rPr>
              <w:t>tomto kontexte nenahraditeľné miesto.</w:t>
            </w:r>
          </w:p>
          <w:p w:rsidR="00206D37" w:rsidRDefault="00206D37" w:rsidP="006842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Členky klubu sa jednoznačne zhodli v tom, že v živote oveľa viac hovoríme ako píšeme. Z tohto </w:t>
            </w:r>
            <w:r w:rsidR="004A46BD">
              <w:rPr>
                <w:rFonts w:ascii="Times New Roman" w:hAnsi="Times New Roman"/>
              </w:rPr>
              <w:t xml:space="preserve">dôvodu je </w:t>
            </w:r>
            <w:r>
              <w:rPr>
                <w:rFonts w:ascii="Times New Roman" w:hAnsi="Times New Roman"/>
              </w:rPr>
              <w:t xml:space="preserve">potrebný sústavný slohový nácvik v ústnych prejavoch. </w:t>
            </w:r>
          </w:p>
          <w:p w:rsidR="00206D37" w:rsidRDefault="00206D37" w:rsidP="006842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Žiaci 1. ale aj 2. stupňa základnej školy radi rozprávajú svoje zážitky a skúsenosti. Plynulý ústny prejav vyžaduje väčši</w:t>
            </w:r>
            <w:r w:rsidR="004A46BD">
              <w:rPr>
                <w:rFonts w:ascii="Times New Roman" w:hAnsi="Times New Roman"/>
              </w:rPr>
              <w:t xml:space="preserve">u pohotovosť ako písaný prejav. </w:t>
            </w:r>
            <w:r>
              <w:rPr>
                <w:rFonts w:ascii="Times New Roman" w:hAnsi="Times New Roman"/>
              </w:rPr>
              <w:t xml:space="preserve"> </w:t>
            </w:r>
            <w:r w:rsidR="004A46BD">
              <w:rPr>
                <w:rFonts w:ascii="Times New Roman" w:hAnsi="Times New Roman"/>
              </w:rPr>
              <w:t xml:space="preserve">Na stretnutí odznel názor, že </w:t>
            </w:r>
            <w:r>
              <w:rPr>
                <w:rFonts w:ascii="Times New Roman" w:hAnsi="Times New Roman"/>
              </w:rPr>
              <w:t xml:space="preserve"> túto pohotovosť žiaci získavajú  nielen na hodinách slohu</w:t>
            </w:r>
            <w:r w:rsidR="004A46BD">
              <w:rPr>
                <w:rFonts w:ascii="Times New Roman" w:hAnsi="Times New Roman"/>
              </w:rPr>
              <w:t>, ale aj na ostatných vyučovacích predmetoch a mimoškolských aktivitách.</w:t>
            </w:r>
          </w:p>
          <w:p w:rsidR="004A46BD" w:rsidRPr="006842B9" w:rsidRDefault="00EB2BB0" w:rsidP="006842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Z analýzy</w:t>
            </w:r>
            <w:r w:rsidR="004A46BD">
              <w:rPr>
                <w:rFonts w:ascii="Times New Roman" w:hAnsi="Times New Roman"/>
              </w:rPr>
              <w:t xml:space="preserve"> jednoduchých ústnych slohových útvarov vyplynulo, že žiaci vybraných ročníkov si často vôbec neuvedomujú potrebu dodržiavať prozodické vlastnosti reči – najmä vetný prízvuk, pauzy (ktoré modifikujú prejav podľa rozličných okolností).</w:t>
            </w:r>
            <w:r>
              <w:rPr>
                <w:rFonts w:ascii="Times New Roman" w:hAnsi="Times New Roman"/>
              </w:rPr>
              <w:t xml:space="preserve"> Práve tejto oblasti je potrebné na  vyučovacích hodinách venovať zvýšenú pozornosť, a to nielen na hodinách slohu, ale aj na hodinách čítania a literatúry nácvikom čítania umeleckých textov.</w:t>
            </w:r>
          </w:p>
          <w:p w:rsidR="00F305BB" w:rsidRPr="006842B9" w:rsidRDefault="00F305BB" w:rsidP="006842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6842B9" w:rsidRDefault="00F305BB" w:rsidP="006842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6842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6842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A46BD" w:rsidRDefault="00F305BB" w:rsidP="004A46B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</w:t>
            </w:r>
            <w:r w:rsidR="004A46BD">
              <w:rPr>
                <w:rFonts w:ascii="Times New Roman" w:hAnsi="Times New Roman"/>
                <w:b/>
              </w:rPr>
              <w:t> </w:t>
            </w:r>
            <w:r w:rsidRPr="007B6C7D">
              <w:rPr>
                <w:rFonts w:ascii="Times New Roman" w:hAnsi="Times New Roman"/>
                <w:b/>
              </w:rPr>
              <w:t>odporúčania</w:t>
            </w:r>
          </w:p>
          <w:p w:rsidR="004A46BD" w:rsidRDefault="004A46BD" w:rsidP="004A46B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0A47" w:rsidRPr="004A46BD" w:rsidRDefault="004A46BD" w:rsidP="00DE0A4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závere stretnutia sa členky klubu zhodli na tom, že </w:t>
            </w:r>
            <w:r w:rsidR="00DE0A47">
              <w:rPr>
                <w:rFonts w:ascii="Times New Roman" w:hAnsi="Times New Roman"/>
              </w:rPr>
              <w:t xml:space="preserve">tvorením ústnych prejavov </w:t>
            </w:r>
            <w:r>
              <w:rPr>
                <w:rFonts w:ascii="Times New Roman" w:hAnsi="Times New Roman"/>
              </w:rPr>
              <w:t xml:space="preserve"> cvičíme</w:t>
            </w:r>
            <w:r w:rsidR="00DE0A47">
              <w:rPr>
                <w:rFonts w:ascii="Times New Roman" w:hAnsi="Times New Roman"/>
              </w:rPr>
              <w:t xml:space="preserve"> žiakov</w:t>
            </w:r>
            <w:r>
              <w:rPr>
                <w:rFonts w:ascii="Times New Roman" w:hAnsi="Times New Roman"/>
              </w:rPr>
              <w:t xml:space="preserve"> </w:t>
            </w:r>
            <w:r w:rsidR="00DE0A47">
              <w:rPr>
                <w:rFonts w:ascii="Times New Roman" w:hAnsi="Times New Roman"/>
              </w:rPr>
              <w:t>najmä v pohotovom vyjadrovaní. Zároveň je veľmi dôležité využívať medzipredmetové vzťahy  - každá odpoveď žiaka má byť ucelený slohový prejav.  A samozrejme nezabudli ani na to, že dobrou prípravou na samostatné prejavy žiakov je výrazné čítanie a najmä umelecký prednes poézie a prózy, ktorý so žiakmi vybraných ročníkov precvičujú na hodinách čítania a literárnej výchovy (s dôrazom na dodržiavanie prozodických vlastností reči).</w:t>
            </w:r>
          </w:p>
        </w:tc>
      </w:tr>
    </w:tbl>
    <w:p w:rsidR="00715E48" w:rsidRDefault="00715E48" w:rsidP="00B440DB">
      <w:pPr>
        <w:tabs>
          <w:tab w:val="left" w:pos="1114"/>
        </w:tabs>
      </w:pPr>
    </w:p>
    <w:p w:rsidR="00715E48" w:rsidRDefault="00715E48" w:rsidP="00B440DB">
      <w:pPr>
        <w:tabs>
          <w:tab w:val="left" w:pos="1114"/>
        </w:tabs>
      </w:pPr>
    </w:p>
    <w:p w:rsidR="00715E48" w:rsidRDefault="00715E48" w:rsidP="00B440DB">
      <w:pPr>
        <w:tabs>
          <w:tab w:val="left" w:pos="1114"/>
        </w:tabs>
      </w:pPr>
    </w:p>
    <w:p w:rsidR="00715E48" w:rsidRDefault="00715E48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715E48" w:rsidTr="00715E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48" w:rsidRPr="00ED73CE" w:rsidRDefault="00715E48" w:rsidP="00ED73C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D73C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48" w:rsidRDefault="00715E48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715E48" w:rsidTr="00715E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48" w:rsidRPr="00ED73CE" w:rsidRDefault="00715E48" w:rsidP="00ED73C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ED73C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48" w:rsidRDefault="00715E48" w:rsidP="00715E48">
            <w:pPr>
              <w:tabs>
                <w:tab w:val="left" w:pos="1114"/>
              </w:tabs>
              <w:spacing w:after="0" w:line="240" w:lineRule="auto"/>
            </w:pPr>
            <w:r>
              <w:t>12.1</w:t>
            </w:r>
            <w:r>
              <w:t>2</w:t>
            </w:r>
            <w:r>
              <w:t>.2019</w:t>
            </w:r>
          </w:p>
        </w:tc>
      </w:tr>
      <w:tr w:rsidR="00715E48" w:rsidTr="00715E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48" w:rsidRDefault="00715E48" w:rsidP="00715E48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8" w:rsidRDefault="00715E48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15E48" w:rsidTr="00715E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48" w:rsidRDefault="00715E48" w:rsidP="00715E48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48" w:rsidRDefault="00715E48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715E48" w:rsidTr="00715E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48" w:rsidRDefault="00715E48" w:rsidP="00715E48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48" w:rsidRDefault="00715E48" w:rsidP="00715E48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>
              <w:t>3</w:t>
            </w:r>
            <w:r>
              <w:t>.1</w:t>
            </w:r>
            <w:r>
              <w:t>2</w:t>
            </w:r>
            <w:r>
              <w:t>.2019</w:t>
            </w:r>
          </w:p>
        </w:tc>
      </w:tr>
      <w:tr w:rsidR="00715E48" w:rsidTr="00715E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48" w:rsidRDefault="00715E48" w:rsidP="00715E48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8" w:rsidRDefault="00715E48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15E48" w:rsidRDefault="00715E48" w:rsidP="00B440DB">
      <w:pPr>
        <w:tabs>
          <w:tab w:val="left" w:pos="1114"/>
        </w:tabs>
      </w:pPr>
    </w:p>
    <w:p w:rsidR="00715E48" w:rsidRDefault="00715E48" w:rsidP="00B440DB">
      <w:pPr>
        <w:tabs>
          <w:tab w:val="left" w:pos="1114"/>
        </w:tabs>
      </w:pPr>
    </w:p>
    <w:p w:rsidR="00715E48" w:rsidRDefault="00715E48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AB4AEC" w:rsidRDefault="00F305BB" w:rsidP="00AB4AE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A3" w:rsidRDefault="004F08A3" w:rsidP="00CF35D8">
      <w:pPr>
        <w:spacing w:after="0" w:line="240" w:lineRule="auto"/>
      </w:pPr>
      <w:r>
        <w:separator/>
      </w:r>
    </w:p>
  </w:endnote>
  <w:endnote w:type="continuationSeparator" w:id="0">
    <w:p w:rsidR="004F08A3" w:rsidRDefault="004F08A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A3" w:rsidRDefault="004F08A3" w:rsidP="00CF35D8">
      <w:pPr>
        <w:spacing w:after="0" w:line="240" w:lineRule="auto"/>
      </w:pPr>
      <w:r>
        <w:separator/>
      </w:r>
    </w:p>
  </w:footnote>
  <w:footnote w:type="continuationSeparator" w:id="0">
    <w:p w:rsidR="004F08A3" w:rsidRDefault="004F08A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D4D3E"/>
    <w:rsid w:val="000E6FBF"/>
    <w:rsid w:val="000F127B"/>
    <w:rsid w:val="0010151A"/>
    <w:rsid w:val="00137050"/>
    <w:rsid w:val="00151F6C"/>
    <w:rsid w:val="001544C0"/>
    <w:rsid w:val="001556D3"/>
    <w:rsid w:val="001620FF"/>
    <w:rsid w:val="001745A4"/>
    <w:rsid w:val="00195BD6"/>
    <w:rsid w:val="001A5EA2"/>
    <w:rsid w:val="001B69AF"/>
    <w:rsid w:val="001D498E"/>
    <w:rsid w:val="00203036"/>
    <w:rsid w:val="00206D37"/>
    <w:rsid w:val="002070CA"/>
    <w:rsid w:val="00225CD9"/>
    <w:rsid w:val="002A5F75"/>
    <w:rsid w:val="002D7F9B"/>
    <w:rsid w:val="002D7FC6"/>
    <w:rsid w:val="002E3F1A"/>
    <w:rsid w:val="00311D2F"/>
    <w:rsid w:val="0034733D"/>
    <w:rsid w:val="00357F11"/>
    <w:rsid w:val="003700F7"/>
    <w:rsid w:val="003A093E"/>
    <w:rsid w:val="003F10E0"/>
    <w:rsid w:val="003F3FDD"/>
    <w:rsid w:val="00400E1C"/>
    <w:rsid w:val="0042228E"/>
    <w:rsid w:val="00423CC3"/>
    <w:rsid w:val="00446402"/>
    <w:rsid w:val="004A46BD"/>
    <w:rsid w:val="004B4938"/>
    <w:rsid w:val="004C05D7"/>
    <w:rsid w:val="004F08A3"/>
    <w:rsid w:val="004F368A"/>
    <w:rsid w:val="00505E56"/>
    <w:rsid w:val="00507CF5"/>
    <w:rsid w:val="005361EC"/>
    <w:rsid w:val="00541786"/>
    <w:rsid w:val="0055263C"/>
    <w:rsid w:val="00583AF0"/>
    <w:rsid w:val="0058712F"/>
    <w:rsid w:val="00592E27"/>
    <w:rsid w:val="005C355B"/>
    <w:rsid w:val="00624631"/>
    <w:rsid w:val="0062716A"/>
    <w:rsid w:val="006377DA"/>
    <w:rsid w:val="006842B9"/>
    <w:rsid w:val="006951D8"/>
    <w:rsid w:val="006A3977"/>
    <w:rsid w:val="006B6CBE"/>
    <w:rsid w:val="006C7C6E"/>
    <w:rsid w:val="006D2BEB"/>
    <w:rsid w:val="006D3E0F"/>
    <w:rsid w:val="006E77C5"/>
    <w:rsid w:val="00715E48"/>
    <w:rsid w:val="007A1BEC"/>
    <w:rsid w:val="007A5170"/>
    <w:rsid w:val="007A6CFA"/>
    <w:rsid w:val="007B35E2"/>
    <w:rsid w:val="007B6C7D"/>
    <w:rsid w:val="007D472C"/>
    <w:rsid w:val="008058B8"/>
    <w:rsid w:val="00865F49"/>
    <w:rsid w:val="008721DB"/>
    <w:rsid w:val="00893923"/>
    <w:rsid w:val="008C3B1D"/>
    <w:rsid w:val="008C3C41"/>
    <w:rsid w:val="008C3EE4"/>
    <w:rsid w:val="00910B2B"/>
    <w:rsid w:val="00922071"/>
    <w:rsid w:val="0095572B"/>
    <w:rsid w:val="00960B4D"/>
    <w:rsid w:val="00973707"/>
    <w:rsid w:val="009A2DFC"/>
    <w:rsid w:val="009C3018"/>
    <w:rsid w:val="009D786B"/>
    <w:rsid w:val="009F4F76"/>
    <w:rsid w:val="00A06F57"/>
    <w:rsid w:val="00A260BA"/>
    <w:rsid w:val="00A57496"/>
    <w:rsid w:val="00A65F45"/>
    <w:rsid w:val="00A71E3A"/>
    <w:rsid w:val="00A9043F"/>
    <w:rsid w:val="00AB111C"/>
    <w:rsid w:val="00AB4AEC"/>
    <w:rsid w:val="00AD2D26"/>
    <w:rsid w:val="00AF5989"/>
    <w:rsid w:val="00B37F81"/>
    <w:rsid w:val="00B440DB"/>
    <w:rsid w:val="00B45D01"/>
    <w:rsid w:val="00B71530"/>
    <w:rsid w:val="00BA3D81"/>
    <w:rsid w:val="00BB5601"/>
    <w:rsid w:val="00BC3058"/>
    <w:rsid w:val="00BE6D7F"/>
    <w:rsid w:val="00BF2F35"/>
    <w:rsid w:val="00BF4683"/>
    <w:rsid w:val="00BF4792"/>
    <w:rsid w:val="00C065E1"/>
    <w:rsid w:val="00C235FB"/>
    <w:rsid w:val="00C45756"/>
    <w:rsid w:val="00CA0B4D"/>
    <w:rsid w:val="00CA771E"/>
    <w:rsid w:val="00CB7DA2"/>
    <w:rsid w:val="00CD7D64"/>
    <w:rsid w:val="00CD7DFF"/>
    <w:rsid w:val="00CF35D8"/>
    <w:rsid w:val="00D0796E"/>
    <w:rsid w:val="00D5619C"/>
    <w:rsid w:val="00D71C36"/>
    <w:rsid w:val="00D74E73"/>
    <w:rsid w:val="00DA6ABC"/>
    <w:rsid w:val="00DB5C9F"/>
    <w:rsid w:val="00DD1AA4"/>
    <w:rsid w:val="00DD751D"/>
    <w:rsid w:val="00DE0A47"/>
    <w:rsid w:val="00E046BD"/>
    <w:rsid w:val="00E36C97"/>
    <w:rsid w:val="00E71B96"/>
    <w:rsid w:val="00E926D8"/>
    <w:rsid w:val="00EB2BB0"/>
    <w:rsid w:val="00EC5730"/>
    <w:rsid w:val="00ED73CE"/>
    <w:rsid w:val="00EE3796"/>
    <w:rsid w:val="00F305BB"/>
    <w:rsid w:val="00F36E61"/>
    <w:rsid w:val="00F5298D"/>
    <w:rsid w:val="00F6054B"/>
    <w:rsid w:val="00F61779"/>
    <w:rsid w:val="00F61DC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974F80-B333-4FE2-8C49-CD26280A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0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8</cp:revision>
  <cp:lastPrinted>2017-07-21T06:21:00Z</cp:lastPrinted>
  <dcterms:created xsi:type="dcterms:W3CDTF">2019-12-12T19:58:00Z</dcterms:created>
  <dcterms:modified xsi:type="dcterms:W3CDTF">2020-02-17T10:18:00Z</dcterms:modified>
</cp:coreProperties>
</file>