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DA24A" w14:textId="7A77B060" w:rsidR="00CB580F" w:rsidRPr="00CB580F" w:rsidRDefault="00CB580F" w:rsidP="00CB580F">
      <w:pPr>
        <w:jc w:val="center"/>
        <w:rPr>
          <w:rFonts w:ascii="Kristen ITC" w:hAnsi="Kristen ITC"/>
          <w:color w:val="FF0000"/>
          <w:sz w:val="56"/>
          <w:szCs w:val="56"/>
        </w:rPr>
      </w:pPr>
      <w:r w:rsidRPr="00CB580F">
        <w:rPr>
          <w:rFonts w:ascii="Kristen ITC" w:hAnsi="Kristen ITC"/>
          <w:color w:val="FF0000"/>
          <w:sz w:val="56"/>
          <w:szCs w:val="56"/>
        </w:rPr>
        <w:t>Pi</w:t>
      </w:r>
      <w:r w:rsidRPr="00CB580F">
        <w:rPr>
          <w:rFonts w:ascii="Cambria" w:hAnsi="Cambria" w:cs="Cambria"/>
          <w:color w:val="FF0000"/>
          <w:sz w:val="56"/>
          <w:szCs w:val="56"/>
        </w:rPr>
        <w:t>ą</w:t>
      </w:r>
      <w:r w:rsidRPr="00CB580F">
        <w:rPr>
          <w:rFonts w:ascii="Kristen ITC" w:hAnsi="Kristen ITC"/>
          <w:color w:val="FF0000"/>
          <w:sz w:val="56"/>
          <w:szCs w:val="56"/>
        </w:rPr>
        <w:t>tek</w:t>
      </w:r>
    </w:p>
    <w:p w14:paraId="3C529836" w14:textId="0746C8C3" w:rsidR="00CB580F" w:rsidRDefault="00CB580F" w:rsidP="00CB580F">
      <w:pPr>
        <w:jc w:val="center"/>
        <w:rPr>
          <w:rFonts w:ascii="Kristen ITC" w:hAnsi="Kristen ITC"/>
          <w:color w:val="FF0000"/>
          <w:sz w:val="56"/>
          <w:szCs w:val="56"/>
        </w:rPr>
      </w:pPr>
      <w:r w:rsidRPr="00CB580F">
        <w:rPr>
          <w:rFonts w:ascii="Kristen ITC" w:hAnsi="Kristen ITC"/>
          <w:color w:val="FF0000"/>
          <w:sz w:val="56"/>
          <w:szCs w:val="56"/>
        </w:rPr>
        <w:t>16.04.2021r.</w:t>
      </w:r>
    </w:p>
    <w:p w14:paraId="41909C7C" w14:textId="0F56F79D" w:rsidR="00CB580F" w:rsidRDefault="00CB580F" w:rsidP="00CB580F">
      <w:pPr>
        <w:jc w:val="center"/>
        <w:rPr>
          <w:rFonts w:ascii="Kristen ITC" w:hAnsi="Kristen ITC"/>
          <w:color w:val="FF0000"/>
          <w:sz w:val="56"/>
          <w:szCs w:val="56"/>
        </w:rPr>
      </w:pPr>
      <w:r w:rsidRPr="00CB580F">
        <w:drawing>
          <wp:inline distT="0" distB="0" distL="0" distR="0" wp14:anchorId="1665F9EF" wp14:editId="4B02EA33">
            <wp:extent cx="2466334" cy="1771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198" cy="179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D3F8" w14:textId="2A37ED6B" w:rsidR="00CB580F" w:rsidRDefault="00CB580F" w:rsidP="00CB580F">
      <w:pPr>
        <w:jc w:val="center"/>
        <w:rPr>
          <w:rFonts w:ascii="Kristen ITC" w:hAnsi="Kristen ITC"/>
          <w:color w:val="00B0F0"/>
          <w:sz w:val="32"/>
          <w:szCs w:val="32"/>
        </w:rPr>
      </w:pPr>
      <w:r w:rsidRPr="00CB580F">
        <w:rPr>
          <w:rFonts w:ascii="Kristen ITC" w:hAnsi="Kristen ITC"/>
          <w:color w:val="00B0F0"/>
          <w:sz w:val="32"/>
          <w:szCs w:val="32"/>
        </w:rPr>
        <w:t>„Ser, jogurty, owoce surowe, s</w:t>
      </w:r>
      <w:r w:rsidRPr="00CB580F">
        <w:rPr>
          <w:rFonts w:ascii="Cambria" w:hAnsi="Cambria" w:cs="Cambria"/>
          <w:color w:val="00B0F0"/>
          <w:sz w:val="32"/>
          <w:szCs w:val="32"/>
        </w:rPr>
        <w:t>ą</w:t>
      </w:r>
      <w:r w:rsidRPr="00CB580F">
        <w:rPr>
          <w:rFonts w:ascii="Kristen ITC" w:hAnsi="Kristen ITC"/>
          <w:color w:val="00B0F0"/>
          <w:sz w:val="32"/>
          <w:szCs w:val="32"/>
        </w:rPr>
        <w:t xml:space="preserve"> dla z</w:t>
      </w:r>
      <w:r w:rsidRPr="00CB580F">
        <w:rPr>
          <w:rFonts w:ascii="Cambria" w:hAnsi="Cambria" w:cs="Cambria"/>
          <w:color w:val="00B0F0"/>
          <w:sz w:val="32"/>
          <w:szCs w:val="32"/>
        </w:rPr>
        <w:t>ę</w:t>
      </w:r>
      <w:r w:rsidRPr="00CB580F">
        <w:rPr>
          <w:rFonts w:ascii="Kristen ITC" w:hAnsi="Kristen ITC"/>
          <w:color w:val="00B0F0"/>
          <w:sz w:val="32"/>
          <w:szCs w:val="32"/>
        </w:rPr>
        <w:t>b</w:t>
      </w:r>
      <w:r w:rsidRPr="00CB580F">
        <w:rPr>
          <w:rFonts w:ascii="Kristen ITC" w:hAnsi="Kristen ITC" w:cs="Kristen ITC"/>
          <w:color w:val="00B0F0"/>
          <w:sz w:val="32"/>
          <w:szCs w:val="32"/>
        </w:rPr>
        <w:t>ó</w:t>
      </w:r>
      <w:r w:rsidRPr="00CB580F">
        <w:rPr>
          <w:rFonts w:ascii="Kristen ITC" w:hAnsi="Kristen ITC"/>
          <w:color w:val="00B0F0"/>
          <w:sz w:val="32"/>
          <w:szCs w:val="32"/>
        </w:rPr>
        <w:t>w bardzo zdrowe!”</w:t>
      </w:r>
    </w:p>
    <w:p w14:paraId="3E9BDBCB" w14:textId="77777777" w:rsidR="00CB580F" w:rsidRPr="00CB580F" w:rsidRDefault="00CB580F" w:rsidP="00CB580F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29E32EF4" w14:textId="25D5DA90" w:rsidR="00182C3C" w:rsidRPr="00182C3C" w:rsidRDefault="00CB580F" w:rsidP="00182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58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</w:t>
      </w:r>
      <w:r w:rsidR="00182C3C" w:rsidRPr="00182C3C">
        <w:rPr>
          <w:rFonts w:ascii="Times New Roman" w:hAnsi="Times New Roman" w:cs="Times New Roman"/>
          <w:b/>
          <w:color w:val="FF0000"/>
          <w:sz w:val="24"/>
          <w:szCs w:val="24"/>
        </w:rPr>
        <w:t>Rodzic czyta dziecku krótki wierszyk</w:t>
      </w:r>
      <w:r w:rsidR="00732B41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14:paraId="02A68C36" w14:textId="536852D2" w:rsidR="00182C3C" w:rsidRPr="00732B41" w:rsidRDefault="00182C3C" w:rsidP="00182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32B41">
        <w:rPr>
          <w:rFonts w:ascii="Times New Roman" w:hAnsi="Times New Roman" w:cs="Times New Roman"/>
          <w:sz w:val="24"/>
          <w:szCs w:val="24"/>
        </w:rPr>
        <w:t>Dbać o zęby zawsze trzeba – wie to każdy przedszkolaczek,</w:t>
      </w:r>
    </w:p>
    <w:p w14:paraId="0475E5B1" w14:textId="77777777" w:rsidR="00182C3C" w:rsidRPr="00732B41" w:rsidRDefault="00182C3C" w:rsidP="00182C3C">
      <w:pPr>
        <w:rPr>
          <w:rFonts w:ascii="Times New Roman" w:hAnsi="Times New Roman" w:cs="Times New Roman"/>
          <w:sz w:val="24"/>
          <w:szCs w:val="24"/>
        </w:rPr>
      </w:pPr>
      <w:r w:rsidRPr="00732B41">
        <w:rPr>
          <w:rFonts w:ascii="Times New Roman" w:hAnsi="Times New Roman" w:cs="Times New Roman"/>
          <w:sz w:val="24"/>
          <w:szCs w:val="24"/>
        </w:rPr>
        <w:t>Więc szczoteczkę chwytaj prędko, by nie straszył cię Próchniaczek.</w:t>
      </w:r>
    </w:p>
    <w:p w14:paraId="31373DD2" w14:textId="77777777" w:rsidR="00182C3C" w:rsidRPr="00732B41" w:rsidRDefault="00182C3C" w:rsidP="00182C3C">
      <w:pPr>
        <w:rPr>
          <w:rFonts w:ascii="Times New Roman" w:hAnsi="Times New Roman" w:cs="Times New Roman"/>
          <w:sz w:val="24"/>
          <w:szCs w:val="24"/>
        </w:rPr>
      </w:pPr>
      <w:r w:rsidRPr="00732B41">
        <w:rPr>
          <w:rFonts w:ascii="Times New Roman" w:hAnsi="Times New Roman" w:cs="Times New Roman"/>
          <w:sz w:val="24"/>
          <w:szCs w:val="24"/>
        </w:rPr>
        <w:t>Umyj zęby po śniadaniu i przed snem umyj też,</w:t>
      </w:r>
    </w:p>
    <w:p w14:paraId="2D34C59F" w14:textId="3B1E6D72" w:rsidR="00CB580F" w:rsidRDefault="00182C3C" w:rsidP="00182C3C">
      <w:pPr>
        <w:rPr>
          <w:rFonts w:ascii="Times New Roman" w:hAnsi="Times New Roman" w:cs="Times New Roman"/>
          <w:sz w:val="24"/>
          <w:szCs w:val="24"/>
        </w:rPr>
      </w:pPr>
      <w:r w:rsidRPr="00732B41">
        <w:rPr>
          <w:rFonts w:ascii="Times New Roman" w:hAnsi="Times New Roman" w:cs="Times New Roman"/>
          <w:sz w:val="24"/>
          <w:szCs w:val="24"/>
        </w:rPr>
        <w:t>I wyszczotkuj je dokładnie, kiedy coś słodkiego zjesz.</w:t>
      </w:r>
    </w:p>
    <w:p w14:paraId="1959840F" w14:textId="614AF811" w:rsidR="00B67DFE" w:rsidRPr="00B67DFE" w:rsidRDefault="00B67DFE" w:rsidP="00182C3C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B67DFE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Wierszyk </w:t>
      </w:r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i pytania </w:t>
      </w:r>
      <w:r w:rsidRPr="00B67DFE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ze strony: </w:t>
      </w:r>
      <w:hyperlink r:id="rId8" w:history="1">
        <w:r w:rsidRPr="004766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http://przedszkole2.czarnkow.pl/wtorek-10112020-przeganiamy-robaczka-prochniaczka,1705,pl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1FE77554" w14:textId="77777777" w:rsidR="00754B51" w:rsidRPr="00732B41" w:rsidRDefault="00754B51" w:rsidP="00182C3C">
      <w:pPr>
        <w:rPr>
          <w:rFonts w:ascii="Times New Roman" w:hAnsi="Times New Roman" w:cs="Times New Roman"/>
          <w:sz w:val="24"/>
          <w:szCs w:val="24"/>
        </w:rPr>
      </w:pPr>
    </w:p>
    <w:p w14:paraId="4449841E" w14:textId="643E2FE8" w:rsidR="00732B41" w:rsidRPr="00D758B1" w:rsidRDefault="009A5A5A" w:rsidP="00182C3C">
      <w:pPr>
        <w:rPr>
          <w:rFonts w:ascii="Times New Roman" w:hAnsi="Times New Roman" w:cs="Times New Roman"/>
          <w:color w:val="0070C0"/>
          <w:sz w:val="16"/>
          <w:szCs w:val="16"/>
        </w:rPr>
      </w:pPr>
      <w:r w:rsidRPr="009A5A5A">
        <w:drawing>
          <wp:inline distT="0" distB="0" distL="0" distR="0" wp14:anchorId="0D7ABF10" wp14:editId="6DA91595">
            <wp:extent cx="2374239" cy="3356177"/>
            <wp:effectExtent l="4127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4433" cy="33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CD85" w14:textId="0BA6D023" w:rsidR="00D758B1" w:rsidRDefault="00D758B1" w:rsidP="00182C3C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D758B1">
        <w:rPr>
          <w:rFonts w:ascii="Times New Roman" w:hAnsi="Times New Roman" w:cs="Times New Roman"/>
          <w:i/>
          <w:color w:val="0070C0"/>
          <w:sz w:val="16"/>
          <w:szCs w:val="16"/>
        </w:rPr>
        <w:t>Obrazek ze strony: Źródło ilustracji: miesięcznik BLIŻEJ PRZEDSZKOLA, 3.150/2014</w:t>
      </w:r>
    </w:p>
    <w:p w14:paraId="09462D37" w14:textId="141B8A4E" w:rsidR="007B3EAF" w:rsidRPr="00B67DFE" w:rsidRDefault="007B3EAF" w:rsidP="00754B51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651CC">
        <w:rPr>
          <w:rFonts w:ascii="Times New Roman" w:hAnsi="Times New Roman" w:cs="Times New Roman"/>
          <w:sz w:val="24"/>
          <w:szCs w:val="24"/>
          <w:u w:val="single"/>
        </w:rPr>
        <w:lastRenderedPageBreak/>
        <w:t>Zadania dla dziecka po wysłuchaniu wiersza:</w:t>
      </w:r>
    </w:p>
    <w:p w14:paraId="168E0B51" w14:textId="728E33CC" w:rsidR="008651CC" w:rsidRDefault="007B3EAF" w:rsidP="00754B5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1CC">
        <w:rPr>
          <w:rFonts w:ascii="Times New Roman" w:hAnsi="Times New Roman" w:cs="Times New Roman"/>
          <w:sz w:val="24"/>
          <w:szCs w:val="24"/>
        </w:rPr>
        <w:t>Dziecko opisuje Robaczka Próchniaczka i opowiada z pomocą rodzica, dlaczego jest taki groźny i jaką chorobę wywołuje (próchnic</w:t>
      </w:r>
      <w:r w:rsidR="00754B51">
        <w:rPr>
          <w:rFonts w:ascii="Times New Roman" w:hAnsi="Times New Roman" w:cs="Times New Roman"/>
          <w:sz w:val="24"/>
          <w:szCs w:val="24"/>
        </w:rPr>
        <w:t>ę</w:t>
      </w:r>
      <w:r w:rsidRPr="008651CC">
        <w:rPr>
          <w:rFonts w:ascii="Times New Roman" w:hAnsi="Times New Roman" w:cs="Times New Roman"/>
          <w:sz w:val="24"/>
          <w:szCs w:val="24"/>
        </w:rPr>
        <w:t>).</w:t>
      </w:r>
    </w:p>
    <w:p w14:paraId="68BF81DA" w14:textId="54660741" w:rsidR="00D758B1" w:rsidRDefault="007B3EAF" w:rsidP="00754B5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1CC">
        <w:rPr>
          <w:rFonts w:ascii="Times New Roman" w:hAnsi="Times New Roman" w:cs="Times New Roman"/>
          <w:sz w:val="24"/>
          <w:szCs w:val="24"/>
        </w:rPr>
        <w:t>Kiedy myjemy zęby? (rano - po śniadaniu, wieczorem – przed snem, gdy zjemy coś słodkiego).</w:t>
      </w:r>
    </w:p>
    <w:p w14:paraId="6931230D" w14:textId="0C87A6D0" w:rsidR="00754B51" w:rsidRDefault="00754B51" w:rsidP="00754B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B4114A" w14:textId="77777777" w:rsidR="00754B51" w:rsidRDefault="00754B51" w:rsidP="00754B5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54B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</w:t>
      </w:r>
      <w:r w:rsidRPr="00754B51">
        <w:rPr>
          <w:rFonts w:ascii="Times New Roman" w:hAnsi="Times New Roman" w:cs="Times New Roman"/>
          <w:b/>
          <w:color w:val="FF0000"/>
          <w:sz w:val="24"/>
          <w:szCs w:val="24"/>
        </w:rPr>
        <w:t>Złote zasady mycia zębów.</w:t>
      </w:r>
      <w:r w:rsidRPr="00754B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80BBEC1" w14:textId="1C816C72" w:rsidR="00754B51" w:rsidRPr="00754B51" w:rsidRDefault="00754B51" w:rsidP="00754B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>Omów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754B51">
        <w:rPr>
          <w:rFonts w:ascii="Times New Roman" w:hAnsi="Times New Roman" w:cs="Times New Roman"/>
          <w:sz w:val="24"/>
          <w:szCs w:val="24"/>
        </w:rPr>
        <w:t xml:space="preserve"> z dzieckiem zasad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Pr="00754B51">
        <w:rPr>
          <w:rFonts w:ascii="Times New Roman" w:hAnsi="Times New Roman" w:cs="Times New Roman"/>
          <w:sz w:val="24"/>
          <w:szCs w:val="24"/>
        </w:rPr>
        <w:t>mycia zębów na podstawie filmu edukacyjnego pt.: „Jak należy szczotkować zęby?”:</w:t>
      </w:r>
    </w:p>
    <w:p w14:paraId="0FD7FAFE" w14:textId="7F959BE9" w:rsidR="00754B51" w:rsidRPr="00817B58" w:rsidRDefault="00754B51" w:rsidP="00754B5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 xml:space="preserve">Link do filmu: </w:t>
      </w:r>
      <w:hyperlink r:id="rId10" w:history="1">
        <w:r w:rsidRPr="00817B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https://www.youtube.com/watch?v=vj157cQ</w:t>
        </w:r>
        <w:r w:rsidRPr="00817B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p</w:t>
        </w:r>
        <w:r w:rsidRPr="00817B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Yhk&amp;ab_channel=ADMINadmin</w:t>
        </w:r>
      </w:hyperlink>
      <w:r w:rsidRPr="00817B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C48E7B" w14:textId="77777777" w:rsidR="00754B51" w:rsidRPr="00754B51" w:rsidRDefault="00754B51" w:rsidP="00754B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5AA4A1" w14:textId="23615F92" w:rsidR="00754B51" w:rsidRPr="00754B51" w:rsidRDefault="00754B51" w:rsidP="00754B51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54B51">
        <w:rPr>
          <w:rFonts w:ascii="Times New Roman" w:hAnsi="Times New Roman" w:cs="Times New Roman"/>
          <w:i/>
          <w:sz w:val="24"/>
          <w:szCs w:val="24"/>
          <w:u w:val="single"/>
        </w:rPr>
        <w:t>Pytania, które można zadać dziecku po obejrzeniu filmu:</w:t>
      </w:r>
    </w:p>
    <w:p w14:paraId="5902E2A5" w14:textId="77777777" w:rsidR="00754B51" w:rsidRDefault="00754B51" w:rsidP="00754B5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>Kiedy należy myć zęby?</w:t>
      </w:r>
      <w:r w:rsidRPr="00754B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142B17" w14:textId="77777777" w:rsidR="00754B51" w:rsidRDefault="00754B51" w:rsidP="00754B5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>Co jest nam potrzebne do mycia zębów?</w:t>
      </w:r>
      <w:r w:rsidRPr="00754B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B1457" w14:textId="77777777" w:rsidR="00754B51" w:rsidRDefault="00754B51" w:rsidP="00754B5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>Ile pasty nakładamy na szczoteczkę?</w:t>
      </w:r>
    </w:p>
    <w:p w14:paraId="0BA6F7ED" w14:textId="79C5D576" w:rsidR="00754B51" w:rsidRPr="00754B51" w:rsidRDefault="00754B51" w:rsidP="00754B5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>Co dzieje się z zębami, gdy zapomnimy o ich umyciu?</w:t>
      </w:r>
    </w:p>
    <w:p w14:paraId="6AB1D502" w14:textId="298B4816" w:rsidR="00754B51" w:rsidRDefault="00754B51" w:rsidP="00754B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4B51">
        <w:rPr>
          <w:rFonts w:ascii="Times New Roman" w:hAnsi="Times New Roman" w:cs="Times New Roman"/>
          <w:sz w:val="24"/>
          <w:szCs w:val="24"/>
        </w:rPr>
        <w:t>(Gdy nie umyjemy zębów, pomiędzy nimi pozostają malutkie kawałki jedzenia. Zęby są przez to brudne, a Robaczek Próchniaczek grasuje na nich, zostawiając czarne kropki próchnicy).</w:t>
      </w:r>
    </w:p>
    <w:p w14:paraId="5F593301" w14:textId="7C06A459" w:rsidR="00B67DFE" w:rsidRDefault="00B67DFE" w:rsidP="00754B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DFC2B7" w14:textId="77777777" w:rsidR="00B67DFE" w:rsidRPr="00B67DFE" w:rsidRDefault="00B67DFE" w:rsidP="00B67DF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67D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 </w:t>
      </w:r>
      <w:r w:rsidRPr="00B67DFE">
        <w:rPr>
          <w:rFonts w:ascii="Times New Roman" w:hAnsi="Times New Roman" w:cs="Times New Roman"/>
          <w:b/>
          <w:color w:val="FF0000"/>
          <w:sz w:val="24"/>
          <w:szCs w:val="24"/>
        </w:rPr>
        <w:t>Zabawa - „Szczotkowanie”:</w:t>
      </w:r>
    </w:p>
    <w:p w14:paraId="683DA86A" w14:textId="7E14D3FA" w:rsidR="00B67DFE" w:rsidRDefault="00B67DFE" w:rsidP="00B67D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DFE">
        <w:rPr>
          <w:rFonts w:ascii="Times New Roman" w:hAnsi="Times New Roman" w:cs="Times New Roman"/>
          <w:sz w:val="24"/>
          <w:szCs w:val="24"/>
        </w:rPr>
        <w:t>Rodzic zaprasza dziecko do łazienki, nakłada pastę na szczoteczkę, a następnie włącza piosenkę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4766F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https://www.youtube.com/watch?v=r3b0qAWR9F4&amp;ab_channel=Ma%C5%82gorzataKopciewska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FE">
        <w:rPr>
          <w:rFonts w:ascii="Times New Roman" w:hAnsi="Times New Roman" w:cs="Times New Roman"/>
          <w:sz w:val="24"/>
          <w:szCs w:val="24"/>
        </w:rPr>
        <w:t xml:space="preserve"> lub ustawia budzik na 2 minuty i informuje dziecko, że skończy myć zęby wtedy, gdy skończy się piosenka/ zadzwoni budzik.</w:t>
      </w:r>
    </w:p>
    <w:p w14:paraId="00151FC0" w14:textId="054E222A" w:rsidR="0035148D" w:rsidRDefault="00D57E67" w:rsidP="00B67DFE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D57E67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Pomysł zabawy ze strony: </w:t>
      </w:r>
      <w:hyperlink r:id="rId12" w:history="1">
        <w:r w:rsidRPr="004766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http://przedszkole2.czarnkow.pl/wtorek-10112020-przeganiamy-robaczka-prochniaczka,1705,pl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21816998" w14:textId="77777777" w:rsidR="00D57E67" w:rsidRPr="00D57E67" w:rsidRDefault="00D57E67" w:rsidP="00B67DFE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582268DF" w14:textId="50D7B3AD" w:rsidR="00B67DFE" w:rsidRPr="0035148D" w:rsidRDefault="0035148D" w:rsidP="00B67DF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514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4. </w:t>
      </w:r>
      <w:r w:rsidR="00B67DFE" w:rsidRPr="0035148D">
        <w:rPr>
          <w:rFonts w:ascii="Times New Roman" w:hAnsi="Times New Roman" w:cs="Times New Roman"/>
          <w:b/>
          <w:color w:val="FF0000"/>
          <w:sz w:val="24"/>
          <w:szCs w:val="24"/>
        </w:rPr>
        <w:t>Zabawa ruchowa – „Mam cię, Robaczku!”:</w:t>
      </w:r>
    </w:p>
    <w:p w14:paraId="25DBD542" w14:textId="3A1D8199" w:rsidR="00B67DFE" w:rsidRDefault="00B67DFE" w:rsidP="00B67D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DFE">
        <w:rPr>
          <w:rFonts w:ascii="Times New Roman" w:hAnsi="Times New Roman" w:cs="Times New Roman"/>
          <w:sz w:val="24"/>
          <w:szCs w:val="24"/>
        </w:rPr>
        <w:t>Dziecko ustawi się w jednym końcu pokoju, a rodzic w drugim. Dziecko odgrywa role „Robaczka Próchniaczka, Rodzic – „szczoteczki”. Rodzic odwraca się plecami do dziecka, a „Robaczek” powoli skrada si e w jego kierunku. Gdy rodzic odwraca się i woła: „Mam cię , Robaczku!”, dziecko zatrzymuje się bez ruchu. Jeżeli dziecko się poruszy, wraca na start.</w:t>
      </w:r>
    </w:p>
    <w:p w14:paraId="015BBD14" w14:textId="77777777" w:rsidR="000B6957" w:rsidRDefault="007C1555" w:rsidP="000B69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7E67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Pomysł zabawy ze strony: </w:t>
      </w:r>
      <w:hyperlink r:id="rId13" w:history="1">
        <w:r w:rsidRPr="004766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http://przedszkole2.czarnkow.pl/wtorek-10112020-przeganiamy-robaczka-prochniaczka,1705,pl</w:t>
        </w:r>
      </w:hyperlink>
    </w:p>
    <w:p w14:paraId="5C8E21C1" w14:textId="771A5138" w:rsidR="00CB580F" w:rsidRDefault="000B6957" w:rsidP="00C86FE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</w:t>
      </w:r>
      <w:r w:rsidR="00CB580F" w:rsidRPr="00CB58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CB580F" w:rsidRPr="00CB580F">
        <w:rPr>
          <w:rFonts w:ascii="Times New Roman" w:hAnsi="Times New Roman" w:cs="Times New Roman"/>
          <w:b/>
          <w:color w:val="FF0000"/>
          <w:sz w:val="24"/>
          <w:szCs w:val="24"/>
        </w:rPr>
        <w:t>Piramida żywienia- co musimy jeść by mieć zdrowe zęby</w:t>
      </w:r>
      <w:r w:rsidR="002338B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47AAB6F2" w14:textId="05255447" w:rsidR="002338B7" w:rsidRDefault="002338B7" w:rsidP="00C86FE3">
      <w:pPr>
        <w:spacing w:after="0" w:line="24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2338B7">
        <w:rPr>
          <w:rFonts w:ascii="Times New Roman" w:hAnsi="Times New Roman" w:cs="Times New Roman"/>
          <w:i/>
          <w:color w:val="0070C0"/>
          <w:sz w:val="16"/>
          <w:szCs w:val="16"/>
        </w:rPr>
        <w:t>Obrazek ze strony:</w:t>
      </w:r>
      <w:r w:rsidRPr="002338B7">
        <w:t xml:space="preserve"> </w:t>
      </w:r>
      <w:hyperlink r:id="rId14" w:history="1">
        <w:r w:rsidRPr="004766F2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https://pl.pinterest.com/pin/797207571514569444/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041ED461" w14:textId="2DC643A3" w:rsidR="00C86FE3" w:rsidRDefault="00C86FE3" w:rsidP="00C86FE3">
      <w:pPr>
        <w:spacing w:after="0" w:line="24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2A1D991C" w14:textId="607E37D4" w:rsidR="00C86FE3" w:rsidRPr="00C86FE3" w:rsidRDefault="00C86FE3" w:rsidP="00C86F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C86FE3">
        <w:rPr>
          <w:rFonts w:ascii="Times New Roman" w:hAnsi="Times New Roman" w:cs="Times New Roman"/>
          <w:sz w:val="24"/>
          <w:szCs w:val="24"/>
        </w:rPr>
        <w:t xml:space="preserve"> prezentuje ilustrację przedstawiającą piramidę zdrowego żywienia, zwraca uwagę</w:t>
      </w:r>
      <w:r w:rsidR="006B1B9D">
        <w:rPr>
          <w:rFonts w:ascii="Times New Roman" w:hAnsi="Times New Roman" w:cs="Times New Roman"/>
          <w:sz w:val="24"/>
          <w:szCs w:val="24"/>
        </w:rPr>
        <w:t xml:space="preserve"> jak bardzo ważny jest sport, ruch w naszym życiu. Wskazuje</w:t>
      </w:r>
      <w:r w:rsidRPr="00C86FE3">
        <w:rPr>
          <w:rFonts w:ascii="Times New Roman" w:hAnsi="Times New Roman" w:cs="Times New Roman"/>
          <w:sz w:val="24"/>
          <w:szCs w:val="24"/>
        </w:rPr>
        <w:t xml:space="preserve"> produkty, które należy spożywać </w:t>
      </w:r>
      <w:r w:rsidR="006B1B9D">
        <w:rPr>
          <w:rFonts w:ascii="Times New Roman" w:hAnsi="Times New Roman" w:cs="Times New Roman"/>
          <w:sz w:val="24"/>
          <w:szCs w:val="24"/>
        </w:rPr>
        <w:t>naj</w:t>
      </w:r>
      <w:r w:rsidRPr="00C86FE3">
        <w:rPr>
          <w:rFonts w:ascii="Times New Roman" w:hAnsi="Times New Roman" w:cs="Times New Roman"/>
          <w:sz w:val="24"/>
          <w:szCs w:val="24"/>
        </w:rPr>
        <w:t>cz</w:t>
      </w:r>
      <w:r w:rsidR="006B1B9D">
        <w:rPr>
          <w:rFonts w:ascii="Times New Roman" w:hAnsi="Times New Roman" w:cs="Times New Roman"/>
          <w:sz w:val="24"/>
          <w:szCs w:val="24"/>
        </w:rPr>
        <w:t xml:space="preserve">ęściej: </w:t>
      </w:r>
      <w:r w:rsidRPr="00C86FE3">
        <w:rPr>
          <w:rFonts w:ascii="Times New Roman" w:hAnsi="Times New Roman" w:cs="Times New Roman"/>
          <w:sz w:val="24"/>
          <w:szCs w:val="24"/>
        </w:rPr>
        <w:t xml:space="preserve">owoce i warzywa, </w:t>
      </w:r>
      <w:r w:rsidR="006B1B9D" w:rsidRPr="00C86FE3">
        <w:rPr>
          <w:rFonts w:ascii="Times New Roman" w:hAnsi="Times New Roman" w:cs="Times New Roman"/>
          <w:sz w:val="24"/>
          <w:szCs w:val="24"/>
        </w:rPr>
        <w:t>produkty zbożowe</w:t>
      </w:r>
      <w:r w:rsidR="004B1160">
        <w:rPr>
          <w:rFonts w:ascii="Times New Roman" w:hAnsi="Times New Roman" w:cs="Times New Roman"/>
          <w:sz w:val="24"/>
          <w:szCs w:val="24"/>
        </w:rPr>
        <w:t>,</w:t>
      </w:r>
      <w:r w:rsidR="004B1160" w:rsidRPr="004B1160">
        <w:rPr>
          <w:rFonts w:ascii="Times New Roman" w:hAnsi="Times New Roman" w:cs="Times New Roman"/>
          <w:sz w:val="24"/>
          <w:szCs w:val="24"/>
        </w:rPr>
        <w:t xml:space="preserve"> </w:t>
      </w:r>
      <w:r w:rsidR="004B1160" w:rsidRPr="00C86FE3">
        <w:rPr>
          <w:rFonts w:ascii="Times New Roman" w:hAnsi="Times New Roman" w:cs="Times New Roman"/>
          <w:sz w:val="24"/>
          <w:szCs w:val="24"/>
        </w:rPr>
        <w:t>woda</w:t>
      </w:r>
      <w:r w:rsidR="006B1B9D">
        <w:rPr>
          <w:rFonts w:ascii="Times New Roman" w:hAnsi="Times New Roman" w:cs="Times New Roman"/>
          <w:sz w:val="24"/>
          <w:szCs w:val="24"/>
        </w:rPr>
        <w:t>. Ważne, aby w naszej diecie znalazły się również</w:t>
      </w:r>
      <w:r w:rsidR="006B1B9D" w:rsidRPr="00C86FE3">
        <w:rPr>
          <w:rFonts w:ascii="Times New Roman" w:hAnsi="Times New Roman" w:cs="Times New Roman"/>
          <w:sz w:val="24"/>
          <w:szCs w:val="24"/>
        </w:rPr>
        <w:t xml:space="preserve"> </w:t>
      </w:r>
      <w:r w:rsidRPr="00C86FE3">
        <w:rPr>
          <w:rFonts w:ascii="Times New Roman" w:hAnsi="Times New Roman" w:cs="Times New Roman"/>
          <w:sz w:val="24"/>
          <w:szCs w:val="24"/>
        </w:rPr>
        <w:t>mleko i przetwory, mięso.</w:t>
      </w:r>
      <w:r w:rsidR="006B1B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4D0E2A" w14:textId="77777777" w:rsidR="00C86FE3" w:rsidRPr="002338B7" w:rsidRDefault="00C86FE3" w:rsidP="00C86FE3">
      <w:pPr>
        <w:spacing w:after="0" w:line="24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76D9DD56" w14:textId="62E226C9" w:rsidR="0012287C" w:rsidRDefault="002338B7" w:rsidP="00CB58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338B7">
        <w:drawing>
          <wp:inline distT="0" distB="0" distL="0" distR="0" wp14:anchorId="74D00876" wp14:editId="63E7B2C3">
            <wp:extent cx="6467540" cy="5880100"/>
            <wp:effectExtent l="0" t="0" r="952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9531" cy="58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E00A" w14:textId="29D84207" w:rsidR="00727D21" w:rsidRDefault="00727D21" w:rsidP="00CB58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869D84A" w14:textId="3F9B6F3E" w:rsidR="00727D21" w:rsidRDefault="00727D21" w:rsidP="00CB58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90767A1" w14:textId="3C1F579E" w:rsidR="00727D21" w:rsidRDefault="00727D21" w:rsidP="00CB58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97110DB" w14:textId="21A06DD6" w:rsidR="00727D21" w:rsidRDefault="00727D21" w:rsidP="00CB58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2A28123" w14:textId="0FAB67AF" w:rsidR="00727D21" w:rsidRDefault="00727D21" w:rsidP="00CB58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6. Nazwijcie warzywa. Pokolorujcie według wzoru.</w:t>
      </w:r>
      <w:r w:rsidR="00DE7F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E7F29" w:rsidRPr="00DE7F2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FF000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BF88822" w14:textId="51AB8E5D" w:rsidR="008238AB" w:rsidRPr="008238AB" w:rsidRDefault="008238AB" w:rsidP="00CB580F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8238AB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Kolorowanka ze strony: </w:t>
      </w:r>
      <w:hyperlink r:id="rId16" w:history="1">
        <w:r w:rsidRPr="008238AB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https://mamotoja.pl/warzywa-kolorowanki-dla-dzieci,gry-i-zabawy-artykul,7327,r1p1.html</w:t>
        </w:r>
      </w:hyperlink>
      <w:r w:rsidRPr="008238AB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4473C91A" w14:textId="1F49AB68" w:rsidR="00DE7F29" w:rsidRPr="00A73929" w:rsidRDefault="003036F0" w:rsidP="00CB580F">
      <w:pPr>
        <w:rPr>
          <w:noProof/>
        </w:rPr>
      </w:pPr>
      <w:r w:rsidRPr="003036F0">
        <w:rPr>
          <w:noProof/>
        </w:rPr>
        <w:t xml:space="preserve"> </w:t>
      </w:r>
      <w:r w:rsidRPr="003036F0">
        <w:drawing>
          <wp:inline distT="0" distB="0" distL="0" distR="0" wp14:anchorId="47389964" wp14:editId="29A6B07E">
            <wp:extent cx="8011424" cy="5752472"/>
            <wp:effectExtent l="5397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6135" cy="57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F29" w:rsidRPr="00A73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39471" w14:textId="77777777" w:rsidR="00A64F5B" w:rsidRDefault="00A64F5B" w:rsidP="007C1555">
      <w:pPr>
        <w:spacing w:after="0" w:line="240" w:lineRule="auto"/>
      </w:pPr>
      <w:r>
        <w:separator/>
      </w:r>
    </w:p>
  </w:endnote>
  <w:endnote w:type="continuationSeparator" w:id="0">
    <w:p w14:paraId="10FDF7BB" w14:textId="77777777" w:rsidR="00A64F5B" w:rsidRDefault="00A64F5B" w:rsidP="007C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5CF7C" w14:textId="77777777" w:rsidR="00A64F5B" w:rsidRDefault="00A64F5B" w:rsidP="007C1555">
      <w:pPr>
        <w:spacing w:after="0" w:line="240" w:lineRule="auto"/>
      </w:pPr>
      <w:r>
        <w:separator/>
      </w:r>
    </w:p>
  </w:footnote>
  <w:footnote w:type="continuationSeparator" w:id="0">
    <w:p w14:paraId="2A5B4170" w14:textId="77777777" w:rsidR="00A64F5B" w:rsidRDefault="00A64F5B" w:rsidP="007C1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C45FD"/>
    <w:multiLevelType w:val="hybridMultilevel"/>
    <w:tmpl w:val="A0AEC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250084"/>
    <w:multiLevelType w:val="hybridMultilevel"/>
    <w:tmpl w:val="E0C8E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9F"/>
    <w:rsid w:val="000B6957"/>
    <w:rsid w:val="000C0DB8"/>
    <w:rsid w:val="000C539F"/>
    <w:rsid w:val="000C5C47"/>
    <w:rsid w:val="0012287C"/>
    <w:rsid w:val="00182C3C"/>
    <w:rsid w:val="002338B7"/>
    <w:rsid w:val="003036F0"/>
    <w:rsid w:val="0035148D"/>
    <w:rsid w:val="004A52C7"/>
    <w:rsid w:val="004B1160"/>
    <w:rsid w:val="0065458D"/>
    <w:rsid w:val="006B1B9D"/>
    <w:rsid w:val="00727D21"/>
    <w:rsid w:val="00732B41"/>
    <w:rsid w:val="00754B51"/>
    <w:rsid w:val="007B3EAF"/>
    <w:rsid w:val="007C1555"/>
    <w:rsid w:val="00817B58"/>
    <w:rsid w:val="008238AB"/>
    <w:rsid w:val="008651CC"/>
    <w:rsid w:val="009A5A5A"/>
    <w:rsid w:val="00A64F5B"/>
    <w:rsid w:val="00A73929"/>
    <w:rsid w:val="00B67DFE"/>
    <w:rsid w:val="00C86FE3"/>
    <w:rsid w:val="00CB580F"/>
    <w:rsid w:val="00D57E67"/>
    <w:rsid w:val="00D758B1"/>
    <w:rsid w:val="00DE7F29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40D0D"/>
  <w15:chartTrackingRefBased/>
  <w15:docId w15:val="{5C0210EF-F784-48C4-8563-67BBF6199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1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54B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4B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C1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555"/>
  </w:style>
  <w:style w:type="paragraph" w:styleId="Stopka">
    <w:name w:val="footer"/>
    <w:basedOn w:val="Normalny"/>
    <w:link w:val="StopkaZnak"/>
    <w:uiPriority w:val="99"/>
    <w:unhideWhenUsed/>
    <w:rsid w:val="007C1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555"/>
  </w:style>
  <w:style w:type="character" w:styleId="UyteHipercze">
    <w:name w:val="FollowedHyperlink"/>
    <w:basedOn w:val="Domylnaczcionkaakapitu"/>
    <w:uiPriority w:val="99"/>
    <w:semiHidden/>
    <w:unhideWhenUsed/>
    <w:rsid w:val="00DE7F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zedszkole2.czarnkow.pl/wtorek-10112020-przeganiamy-robaczka-prochniaczka,1705,pl" TargetMode="External"/><Relationship Id="rId13" Type="http://schemas.openxmlformats.org/officeDocument/2006/relationships/hyperlink" Target="http://przedszkole2.czarnkow.pl/wtorek-10112020-przeganiamy-robaczka-prochniaczka,1705,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przedszkole2.czarnkow.pl/wtorek-10112020-przeganiamy-robaczka-prochniaczka,1705,p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mamotoja.pl/warzywa-kolorowanki-dla-dzieci,gry-i-zabawy-artykul,7327,r1p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3b0qAWR9F4&amp;ab_channel=Ma%C5%82gorzataKopciewsk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vj157cQpYhk&amp;ab_channel=ADMINadmi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l.pinterest.com/pin/797207571514569444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521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27</cp:revision>
  <dcterms:created xsi:type="dcterms:W3CDTF">2021-04-08T10:35:00Z</dcterms:created>
  <dcterms:modified xsi:type="dcterms:W3CDTF">2021-04-08T17:41:00Z</dcterms:modified>
</cp:coreProperties>
</file>