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14D3" w14:textId="1B40B4A3" w:rsidR="00796D88" w:rsidRPr="00C60AF3" w:rsidRDefault="002B0D31" w:rsidP="008B4EAD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Vrazn"/>
          <w:sz w:val="22"/>
          <w:szCs w:val="22"/>
          <w:u w:val="single"/>
        </w:rPr>
      </w:pPr>
      <w:bookmarkStart w:id="0" w:name="_GoBack"/>
      <w:bookmarkEnd w:id="0"/>
      <w:r w:rsidRPr="00C60AF3">
        <w:rPr>
          <w:rStyle w:val="Vrazn"/>
          <w:sz w:val="22"/>
          <w:szCs w:val="22"/>
          <w:u w:val="single"/>
        </w:rPr>
        <w:t>Z</w:t>
      </w:r>
      <w:r w:rsidR="00796D88" w:rsidRPr="00C60AF3">
        <w:rPr>
          <w:rStyle w:val="Vrazn"/>
          <w:sz w:val="22"/>
          <w:szCs w:val="22"/>
          <w:u w:val="single"/>
        </w:rPr>
        <w:t>ákladné informácie k zápisu dieťaťa do 1. ročníka základnej školy</w:t>
      </w:r>
      <w:r w:rsidR="008A6186" w:rsidRPr="00C60AF3">
        <w:rPr>
          <w:rStyle w:val="Vrazn"/>
          <w:sz w:val="22"/>
          <w:szCs w:val="22"/>
          <w:u w:val="single"/>
        </w:rPr>
        <w:t xml:space="preserve"> pre školský rok 2021/2022</w:t>
      </w:r>
    </w:p>
    <w:p w14:paraId="0F29E1CF" w14:textId="77777777" w:rsidR="003860CD" w:rsidRPr="0045627C" w:rsidRDefault="003860CD" w:rsidP="008B4EAD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4C87F0A" w14:textId="77777777" w:rsidR="00A47213" w:rsidRPr="0045627C" w:rsidRDefault="00A47213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Nikoho nemožno oslobodiť od plnenia povinnej školskej dochádzky!</w:t>
      </w:r>
      <w:r w:rsidR="00406D86" w:rsidRPr="0045627C">
        <w:rPr>
          <w:sz w:val="22"/>
          <w:szCs w:val="22"/>
        </w:rPr>
        <w:t xml:space="preserve"> Zákonnú povinnosť zapísať dieťa do základnej školy v SR má každý zákonný zástupca, ktorý je občanom SR a takisto aj jeho dieťa má slovenské občianstvo bez ohľadu na to, kde žije.</w:t>
      </w:r>
    </w:p>
    <w:p w14:paraId="2ABE8F5B" w14:textId="6309324C" w:rsidR="00796D88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Zákonní zástupcovia zapíšu svoje dieťa do základnej školy v školskom obvode, v ktorom má dieťa trvalý pobyt (spádová škola).</w:t>
      </w:r>
      <w:r w:rsidR="005653A9">
        <w:rPr>
          <w:sz w:val="22"/>
          <w:szCs w:val="22"/>
        </w:rPr>
        <w:t xml:space="preserve"> Tieto </w:t>
      </w:r>
      <w:r w:rsidR="00CD555F">
        <w:rPr>
          <w:sz w:val="22"/>
          <w:szCs w:val="22"/>
        </w:rPr>
        <w:t xml:space="preserve">deti </w:t>
      </w:r>
      <w:r w:rsidR="005653A9">
        <w:rPr>
          <w:sz w:val="22"/>
          <w:szCs w:val="22"/>
        </w:rPr>
        <w:t>budú mať prioritu pri zápise</w:t>
      </w:r>
      <w:r w:rsidR="00F26D11">
        <w:rPr>
          <w:sz w:val="22"/>
          <w:szCs w:val="22"/>
        </w:rPr>
        <w:t>!</w:t>
      </w:r>
    </w:p>
    <w:p w14:paraId="6B8E5F09" w14:textId="7DE02943" w:rsidR="00796D88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 xml:space="preserve">Školské obvody sú určené </w:t>
      </w:r>
      <w:r w:rsidR="0079485E" w:rsidRPr="0045627C">
        <w:rPr>
          <w:sz w:val="22"/>
          <w:szCs w:val="22"/>
        </w:rPr>
        <w:t>V</w:t>
      </w:r>
      <w:r w:rsidRPr="0045627C">
        <w:rPr>
          <w:sz w:val="22"/>
          <w:szCs w:val="22"/>
        </w:rPr>
        <w:t xml:space="preserve">šeobecne záväzným nariadením </w:t>
      </w:r>
      <w:r w:rsidR="008E5907" w:rsidRPr="0045627C">
        <w:rPr>
          <w:sz w:val="22"/>
          <w:szCs w:val="22"/>
        </w:rPr>
        <w:t>(</w:t>
      </w:r>
      <w:r w:rsidR="0079485E" w:rsidRPr="0045627C">
        <w:rPr>
          <w:sz w:val="22"/>
          <w:szCs w:val="22"/>
        </w:rPr>
        <w:t>ďalej len „</w:t>
      </w:r>
      <w:r w:rsidR="008E5907" w:rsidRPr="0045627C">
        <w:rPr>
          <w:sz w:val="22"/>
          <w:szCs w:val="22"/>
        </w:rPr>
        <w:t>VZN</w:t>
      </w:r>
      <w:r w:rsidR="0079485E" w:rsidRPr="0045627C">
        <w:rPr>
          <w:sz w:val="22"/>
          <w:szCs w:val="22"/>
        </w:rPr>
        <w:t>“</w:t>
      </w:r>
      <w:r w:rsidR="008E5907" w:rsidRPr="0045627C">
        <w:rPr>
          <w:sz w:val="22"/>
          <w:szCs w:val="22"/>
        </w:rPr>
        <w:t>)</w:t>
      </w:r>
      <w:r w:rsidR="0079485E" w:rsidRPr="0045627C">
        <w:rPr>
          <w:sz w:val="22"/>
          <w:szCs w:val="22"/>
        </w:rPr>
        <w:t xml:space="preserve"> č. 06/2015, ktorým sa mení a dopĺňa</w:t>
      </w:r>
      <w:r w:rsidR="008E5907" w:rsidRPr="0045627C">
        <w:rPr>
          <w:sz w:val="22"/>
          <w:szCs w:val="22"/>
        </w:rPr>
        <w:t xml:space="preserve"> </w:t>
      </w:r>
      <w:r w:rsidR="0079485E" w:rsidRPr="0045627C">
        <w:rPr>
          <w:sz w:val="22"/>
          <w:szCs w:val="22"/>
        </w:rPr>
        <w:t>VZN č. 07/2011 o</w:t>
      </w:r>
      <w:r w:rsidR="002B0D31" w:rsidRPr="0045627C">
        <w:rPr>
          <w:sz w:val="22"/>
          <w:szCs w:val="22"/>
          <w:shd w:val="clear" w:color="auto" w:fill="FFFFFF"/>
        </w:rPr>
        <w:t xml:space="preserve"> určení školských obvodov pre jednotlivé ZŠ v Meste Šaľa</w:t>
      </w:r>
      <w:r w:rsidR="0079485E" w:rsidRPr="0045627C">
        <w:rPr>
          <w:sz w:val="22"/>
          <w:szCs w:val="22"/>
          <w:shd w:val="clear" w:color="auto" w:fill="FFFFFF"/>
        </w:rPr>
        <w:t>.</w:t>
      </w:r>
    </w:p>
    <w:p w14:paraId="1BF97209" w14:textId="345D3406" w:rsidR="0045627C" w:rsidRPr="0045627C" w:rsidRDefault="005560F6" w:rsidP="0045627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b/>
          <w:bCs/>
          <w:sz w:val="22"/>
          <w:szCs w:val="22"/>
        </w:rPr>
      </w:pPr>
      <w:bookmarkStart w:id="1" w:name="_Hlk66773719"/>
      <w:r w:rsidRPr="0045627C">
        <w:rPr>
          <w:sz w:val="22"/>
          <w:szCs w:val="22"/>
        </w:rPr>
        <w:t>Do školského obvodu ZŠ s MŠ Jozefa Murgaša, Horná 22, Šaľa</w:t>
      </w:r>
      <w:r w:rsidR="00772932">
        <w:rPr>
          <w:sz w:val="22"/>
          <w:szCs w:val="22"/>
        </w:rPr>
        <w:t>, ktorá je ich spádovou školou, p</w:t>
      </w:r>
      <w:r w:rsidRPr="0045627C">
        <w:rPr>
          <w:sz w:val="22"/>
          <w:szCs w:val="22"/>
        </w:rPr>
        <w:t>a</w:t>
      </w:r>
      <w:r w:rsidR="0045627C" w:rsidRPr="0045627C">
        <w:rPr>
          <w:sz w:val="22"/>
          <w:szCs w:val="22"/>
        </w:rPr>
        <w:t>t</w:t>
      </w:r>
      <w:r w:rsidRPr="0045627C">
        <w:rPr>
          <w:sz w:val="22"/>
          <w:szCs w:val="22"/>
        </w:rPr>
        <w:t>ria nasledovné ulice:</w:t>
      </w:r>
      <w:r w:rsidRPr="0045627C">
        <w:rPr>
          <w:b/>
          <w:bCs/>
          <w:sz w:val="22"/>
          <w:szCs w:val="22"/>
        </w:rPr>
        <w:t xml:space="preserve"> Staničná, SNP – ľavá strana od Staničnej po Štúrovu, Štúrova, P. Pázmaňa – ľavá strana od Štúrovej po SNP, Mostová, Váhová, Robotnícka, Bottova, J. Kollára, Horná, Vajanského, Čsl. armády, Okružná, Kvetná, Partizánska, SNP od Štúrovej po P. Pázmaňa, </w:t>
      </w:r>
      <w:r w:rsidR="00C11A7E">
        <w:rPr>
          <w:b/>
          <w:bCs/>
          <w:sz w:val="22"/>
          <w:szCs w:val="22"/>
        </w:rPr>
        <w:t xml:space="preserve">                    </w:t>
      </w:r>
      <w:r w:rsidRPr="0045627C">
        <w:rPr>
          <w:b/>
          <w:bCs/>
          <w:sz w:val="22"/>
          <w:szCs w:val="22"/>
        </w:rPr>
        <w:t xml:space="preserve">8. mája, 1. mája, M. M. Hodžu, Hurbanova, Kráľovská od SNP po Štúrovu, Švermova, Jánošíkova, Kpt. </w:t>
      </w:r>
      <w:proofErr w:type="spellStart"/>
      <w:r w:rsidRPr="0045627C">
        <w:rPr>
          <w:b/>
          <w:bCs/>
          <w:sz w:val="22"/>
          <w:szCs w:val="22"/>
        </w:rPr>
        <w:t>Jaroša</w:t>
      </w:r>
      <w:proofErr w:type="spellEnd"/>
      <w:r w:rsidRPr="0045627C">
        <w:rPr>
          <w:b/>
          <w:bCs/>
          <w:sz w:val="22"/>
          <w:szCs w:val="22"/>
        </w:rPr>
        <w:t xml:space="preserve">, Sládkovičova, Agátová, </w:t>
      </w:r>
      <w:proofErr w:type="spellStart"/>
      <w:r w:rsidRPr="0045627C">
        <w:rPr>
          <w:b/>
          <w:bCs/>
          <w:sz w:val="22"/>
          <w:szCs w:val="22"/>
        </w:rPr>
        <w:t>Bilická</w:t>
      </w:r>
      <w:proofErr w:type="spellEnd"/>
      <w:r w:rsidRPr="0045627C">
        <w:rPr>
          <w:b/>
          <w:bCs/>
          <w:sz w:val="22"/>
          <w:szCs w:val="22"/>
        </w:rPr>
        <w:t xml:space="preserve">, Smetanova, Murgašova, Nádražná, Hlboká, </w:t>
      </w:r>
      <w:proofErr w:type="spellStart"/>
      <w:r w:rsidRPr="0045627C">
        <w:rPr>
          <w:b/>
          <w:bCs/>
          <w:sz w:val="22"/>
          <w:szCs w:val="22"/>
        </w:rPr>
        <w:t>Nešporova</w:t>
      </w:r>
      <w:proofErr w:type="spellEnd"/>
      <w:r w:rsidR="0045627C" w:rsidRPr="0045627C">
        <w:rPr>
          <w:sz w:val="22"/>
          <w:szCs w:val="22"/>
        </w:rPr>
        <w:t xml:space="preserve">. V zmysle návrhu nového VZN do obvodu školy budú patriť tiež ulice: </w:t>
      </w:r>
      <w:r w:rsidR="0045627C" w:rsidRPr="0045627C">
        <w:rPr>
          <w:b/>
          <w:bCs/>
          <w:sz w:val="22"/>
          <w:szCs w:val="22"/>
        </w:rPr>
        <w:t xml:space="preserve">Dostihová, Parkúrová, Likavka, Sama Chalupku, </w:t>
      </w:r>
      <w:proofErr w:type="spellStart"/>
      <w:r w:rsidR="0045627C" w:rsidRPr="0045627C">
        <w:rPr>
          <w:b/>
          <w:bCs/>
          <w:sz w:val="22"/>
          <w:szCs w:val="22"/>
        </w:rPr>
        <w:t>Voltížna</w:t>
      </w:r>
      <w:proofErr w:type="spellEnd"/>
      <w:r w:rsidR="0045627C" w:rsidRPr="0045627C">
        <w:rPr>
          <w:b/>
          <w:bCs/>
          <w:sz w:val="22"/>
          <w:szCs w:val="22"/>
        </w:rPr>
        <w:t>.</w:t>
      </w:r>
    </w:p>
    <w:bookmarkEnd w:id="1"/>
    <w:p w14:paraId="4FE0D953" w14:textId="77777777" w:rsidR="003860CD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Zákonní zástupcovia môžu vybrať pre svoje dieťa aj inú ako spádovú základnú školu. Riaditeľ zvolenej školy rozhodne o prijatí s prihliadnutím na umiestnenie detí zo školského obvodu spádovej školy a na kapacitné možnosti školy. Túto skutočnosť riaditeľ školy oznámi</w:t>
      </w:r>
      <w:r w:rsidR="003860CD" w:rsidRPr="0045627C">
        <w:rPr>
          <w:sz w:val="22"/>
          <w:szCs w:val="22"/>
        </w:rPr>
        <w:t xml:space="preserve"> </w:t>
      </w:r>
      <w:r w:rsidRPr="0045627C">
        <w:rPr>
          <w:sz w:val="22"/>
          <w:szCs w:val="22"/>
        </w:rPr>
        <w:t>zriaďovateľovi.</w:t>
      </w:r>
    </w:p>
    <w:p w14:paraId="53E37D57" w14:textId="58CBCB05" w:rsidR="00796D88" w:rsidRPr="0045627C" w:rsidRDefault="00796D88" w:rsidP="0045627C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 xml:space="preserve">Do prvého ročníka sa prijíma dieťa, ktoré </w:t>
      </w:r>
      <w:r w:rsidRPr="0045627C">
        <w:rPr>
          <w:b/>
          <w:bCs/>
          <w:sz w:val="22"/>
          <w:szCs w:val="22"/>
        </w:rPr>
        <w:t>do 31.</w:t>
      </w:r>
      <w:r w:rsidR="003860CD" w:rsidRPr="0045627C">
        <w:rPr>
          <w:b/>
          <w:bCs/>
          <w:sz w:val="22"/>
          <w:szCs w:val="22"/>
        </w:rPr>
        <w:t xml:space="preserve"> </w:t>
      </w:r>
      <w:r w:rsidRPr="0045627C">
        <w:rPr>
          <w:b/>
          <w:bCs/>
          <w:sz w:val="22"/>
          <w:szCs w:val="22"/>
        </w:rPr>
        <w:t>8.</w:t>
      </w:r>
      <w:r w:rsidR="003860CD" w:rsidRPr="0045627C">
        <w:rPr>
          <w:b/>
          <w:bCs/>
          <w:sz w:val="22"/>
          <w:szCs w:val="22"/>
        </w:rPr>
        <w:t xml:space="preserve"> </w:t>
      </w:r>
      <w:r w:rsidRPr="0045627C">
        <w:rPr>
          <w:b/>
          <w:bCs/>
          <w:sz w:val="22"/>
          <w:szCs w:val="22"/>
        </w:rPr>
        <w:t>20</w:t>
      </w:r>
      <w:r w:rsidR="003860CD" w:rsidRPr="0045627C">
        <w:rPr>
          <w:b/>
          <w:bCs/>
          <w:sz w:val="22"/>
          <w:szCs w:val="22"/>
        </w:rPr>
        <w:t>2</w:t>
      </w:r>
      <w:r w:rsidR="00DA4031" w:rsidRPr="0045627C">
        <w:rPr>
          <w:b/>
          <w:bCs/>
          <w:sz w:val="22"/>
          <w:szCs w:val="22"/>
        </w:rPr>
        <w:t>1</w:t>
      </w:r>
      <w:r w:rsidRPr="0045627C">
        <w:rPr>
          <w:sz w:val="22"/>
          <w:szCs w:val="22"/>
        </w:rPr>
        <w:t xml:space="preserve"> dovŕši šiesty rok veku a dosiahlo školskú spôsobilosť.</w:t>
      </w:r>
      <w:r w:rsidR="0045627C">
        <w:rPr>
          <w:sz w:val="22"/>
          <w:szCs w:val="22"/>
        </w:rPr>
        <w:t xml:space="preserve"> </w:t>
      </w:r>
      <w:r w:rsidR="0086758B" w:rsidRPr="0045627C">
        <w:rPr>
          <w:sz w:val="22"/>
          <w:szCs w:val="22"/>
        </w:rPr>
        <w:t>Školskou spôsobilosťou sa rozumie súhrn psychických, fyzických a sociálnych schopností, ktorý dieťaťu umožňuje stať sa žiakom a je predpokladom absolvovania výchovno-vzdelávacieho programu základnej školy. Ak dieťa po dovŕšení šiesteho roku veku nedosiahlo školskú spôsobilosť, riaditeľ školy rozhodne o odklade začiatku plnenia povinnej školskej dochádzky dieťaťa o jeden školský rok na základe žiadosti zákonného zástupcu. Súčasťou žiadosti zákonného zástupcu je odporučenie všeobecného lekára pre deti a dorast a odporučenie príslušného centra pedagogicko-psychologického poradenstva a prevencie.</w:t>
      </w:r>
    </w:p>
    <w:p w14:paraId="35B13FF8" w14:textId="6B3CDD90" w:rsidR="00D05E3D" w:rsidRPr="0045627C" w:rsidRDefault="00D05E3D" w:rsidP="00D05E3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 xml:space="preserve">Zákonní zástupcovia môžu výnimočne požiadať o prijatie dieťaťa na plnenie povinnej školskej dochádzky aj keď </w:t>
      </w:r>
      <w:r w:rsidRPr="0045627C">
        <w:rPr>
          <w:b/>
          <w:bCs/>
          <w:sz w:val="22"/>
          <w:szCs w:val="22"/>
        </w:rPr>
        <w:t xml:space="preserve">do 31. 8. 2021 </w:t>
      </w:r>
      <w:r w:rsidRPr="0045627C">
        <w:rPr>
          <w:sz w:val="22"/>
          <w:szCs w:val="22"/>
        </w:rPr>
        <w:t>nedovŕši šiesty rok veku. K žiadosti musia priložiť súhlasné vyjadrenie všeobecného lekára pre deti a dorast a súhlasné vyjadrenie príslušného zariadenia výchovného poradenstva a prevencie (Centrum pedagogicko-psychologického poradenstva a prevencie alebo Centrum špeciálno-pedagogického poradenstva a prevencie).</w:t>
      </w:r>
    </w:p>
    <w:p w14:paraId="594C5356" w14:textId="73AC57CD" w:rsidR="00406D86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Zákonní zástupcovia, ktorí sa v čase zápisu nachádzajú mimo územia SR, môžu splnomocniť fyzickú osobu na Slovensku, aby dieťa zapísala do školy, pričom poverená osoba sa preukáže svojim občianskym preukazom a rodným listom dieťaťa a splnomocnením zákonných zástupcov zapísať dieťa. Následne zákonní zástupcovia požiadajú riaditeľa školy pre svoje dieťa o povolenie navštevovať základnú školu v zahraničí a dohodnú s ním ďalšie podrobnosti osobitného spôsobu plnenia povinnej školskej dochádzky</w:t>
      </w:r>
      <w:r w:rsidR="00406D86" w:rsidRPr="0045627C">
        <w:rPr>
          <w:sz w:val="22"/>
          <w:szCs w:val="22"/>
        </w:rPr>
        <w:t>.</w:t>
      </w:r>
    </w:p>
    <w:p w14:paraId="6025F730" w14:textId="6851F6D1" w:rsidR="003860CD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/>
        <w:ind w:left="284" w:hanging="284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Ak zákonní zástupcovia pre svoje dieťa písomne požiadajú riaditeľa školy o možnosť plniť povinnú školskú dochádzku mimo územia SR, táto škola sa stáva jeho kmeňovou. Následne riaditeľ školy vydá rozhodnutie o povolení plniť povinnú školskú dochádzku mimo územia SR a dohodne so zákonnými zástupcami ďalšie</w:t>
      </w:r>
      <w:r w:rsidR="003860CD" w:rsidRPr="0045627C">
        <w:rPr>
          <w:sz w:val="22"/>
          <w:szCs w:val="22"/>
        </w:rPr>
        <w:t xml:space="preserve"> </w:t>
      </w:r>
      <w:r w:rsidRPr="0045627C">
        <w:rPr>
          <w:sz w:val="22"/>
          <w:szCs w:val="22"/>
        </w:rPr>
        <w:t>podmienky vzdelávania v zahraničí.</w:t>
      </w:r>
      <w:r w:rsidR="003860CD" w:rsidRPr="0045627C">
        <w:rPr>
          <w:sz w:val="22"/>
          <w:szCs w:val="22"/>
        </w:rPr>
        <w:t xml:space="preserve"> </w:t>
      </w:r>
      <w:r w:rsidR="00A7344A" w:rsidRPr="0045627C">
        <w:rPr>
          <w:sz w:val="22"/>
          <w:szCs w:val="22"/>
        </w:rPr>
        <w:t xml:space="preserve">(Túto povinnosť majú zákonní zástupcovia dieťaťa možnosť vykonať aj pri zápise dieťaťa.) </w:t>
      </w:r>
      <w:r w:rsidRPr="0045627C">
        <w:rPr>
          <w:sz w:val="22"/>
          <w:szCs w:val="22"/>
        </w:rPr>
        <w:t>Po príchode do krajiny pobytu zákonní zástupcovia prihlásia dieťa do školy a</w:t>
      </w:r>
      <w:r w:rsidR="003860CD" w:rsidRPr="0045627C">
        <w:rPr>
          <w:sz w:val="22"/>
          <w:szCs w:val="22"/>
        </w:rPr>
        <w:t> </w:t>
      </w:r>
      <w:r w:rsidRPr="0045627C">
        <w:rPr>
          <w:sz w:val="22"/>
          <w:szCs w:val="22"/>
        </w:rPr>
        <w:t>oznámia</w:t>
      </w:r>
      <w:r w:rsidR="003860CD" w:rsidRPr="0045627C">
        <w:rPr>
          <w:sz w:val="22"/>
          <w:szCs w:val="22"/>
        </w:rPr>
        <w:t xml:space="preserve"> </w:t>
      </w:r>
      <w:r w:rsidRPr="0045627C">
        <w:rPr>
          <w:sz w:val="22"/>
          <w:szCs w:val="22"/>
        </w:rPr>
        <w:t xml:space="preserve">do 30 dní kmeňovej škole názov a adresu školy </w:t>
      </w:r>
      <w:r w:rsidR="0045627C">
        <w:rPr>
          <w:sz w:val="22"/>
          <w:szCs w:val="22"/>
        </w:rPr>
        <w:t xml:space="preserve">                          </w:t>
      </w:r>
      <w:r w:rsidRPr="0045627C">
        <w:rPr>
          <w:sz w:val="22"/>
          <w:szCs w:val="22"/>
        </w:rPr>
        <w:t>v zahraničí, v ktorej bude plniť povinnú školskú dochádzku.</w:t>
      </w:r>
    </w:p>
    <w:p w14:paraId="1EDF5859" w14:textId="2AC6DE9D" w:rsidR="005867E6" w:rsidRPr="0045627C" w:rsidRDefault="00796D88" w:rsidP="0045627C">
      <w:pPr>
        <w:pStyle w:val="Normlnywebov"/>
        <w:numPr>
          <w:ilvl w:val="0"/>
          <w:numId w:val="3"/>
        </w:numPr>
        <w:shd w:val="clear" w:color="auto" w:fill="FFFFFF"/>
        <w:spacing w:before="0" w:beforeAutospacing="0"/>
        <w:ind w:left="284" w:hanging="426"/>
        <w:jc w:val="both"/>
        <w:rPr>
          <w:sz w:val="22"/>
          <w:szCs w:val="22"/>
        </w:rPr>
      </w:pPr>
      <w:r w:rsidRPr="0045627C">
        <w:rPr>
          <w:sz w:val="22"/>
          <w:szCs w:val="22"/>
        </w:rPr>
        <w:t xml:space="preserve">O prijatí dieťaťa na plnenie povinnej školskej dochádzky rozhodne riaditeľ školy najneskôr </w:t>
      </w:r>
      <w:r w:rsidR="008452FE">
        <w:rPr>
          <w:sz w:val="22"/>
          <w:szCs w:val="22"/>
        </w:rPr>
        <w:t xml:space="preserve">                      </w:t>
      </w:r>
      <w:r w:rsidRPr="0045627C">
        <w:rPr>
          <w:b/>
          <w:bCs/>
          <w:sz w:val="22"/>
          <w:szCs w:val="22"/>
        </w:rPr>
        <w:t>do 15. júna 20</w:t>
      </w:r>
      <w:r w:rsidR="003860CD" w:rsidRPr="0045627C">
        <w:rPr>
          <w:b/>
          <w:bCs/>
          <w:sz w:val="22"/>
          <w:szCs w:val="22"/>
        </w:rPr>
        <w:t>2</w:t>
      </w:r>
      <w:r w:rsidR="00DA4031" w:rsidRPr="0045627C">
        <w:rPr>
          <w:b/>
          <w:bCs/>
          <w:sz w:val="22"/>
          <w:szCs w:val="22"/>
        </w:rPr>
        <w:t>1</w:t>
      </w:r>
      <w:r w:rsidRPr="0045627C">
        <w:rPr>
          <w:sz w:val="22"/>
          <w:szCs w:val="22"/>
        </w:rPr>
        <w:t>.</w:t>
      </w:r>
      <w:r w:rsidR="0045627C">
        <w:rPr>
          <w:sz w:val="22"/>
          <w:szCs w:val="22"/>
        </w:rPr>
        <w:t xml:space="preserve"> </w:t>
      </w:r>
      <w:r w:rsidR="005867E6" w:rsidRPr="0045627C">
        <w:rPr>
          <w:sz w:val="22"/>
          <w:szCs w:val="22"/>
        </w:rPr>
        <w:t xml:space="preserve">Riaditeľ školy </w:t>
      </w:r>
      <w:r w:rsidR="005867E6" w:rsidRPr="0045627C">
        <w:rPr>
          <w:b/>
          <w:bCs/>
          <w:sz w:val="22"/>
          <w:szCs w:val="22"/>
        </w:rPr>
        <w:t xml:space="preserve">do 30. júna </w:t>
      </w:r>
      <w:r w:rsidR="006237E5">
        <w:rPr>
          <w:b/>
          <w:bCs/>
          <w:sz w:val="22"/>
          <w:szCs w:val="22"/>
        </w:rPr>
        <w:t>2021</w:t>
      </w:r>
      <w:r w:rsidR="00DC60C4" w:rsidRPr="0045627C">
        <w:rPr>
          <w:sz w:val="22"/>
          <w:szCs w:val="22"/>
        </w:rPr>
        <w:t xml:space="preserve"> </w:t>
      </w:r>
      <w:r w:rsidR="005867E6" w:rsidRPr="0045627C">
        <w:rPr>
          <w:sz w:val="22"/>
          <w:szCs w:val="22"/>
        </w:rPr>
        <w:t>zašle zoznam prijatých detí obci, v ktorej majú trvalý pobyt.</w:t>
      </w:r>
    </w:p>
    <w:p w14:paraId="7D5E7DEF" w14:textId="77777777" w:rsidR="00796D88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/>
        <w:ind w:left="284" w:hanging="426"/>
        <w:jc w:val="both"/>
        <w:rPr>
          <w:sz w:val="22"/>
          <w:szCs w:val="22"/>
        </w:rPr>
      </w:pPr>
      <w:r w:rsidRPr="0045627C">
        <w:rPr>
          <w:sz w:val="22"/>
          <w:szCs w:val="22"/>
        </w:rPr>
        <w:t xml:space="preserve">Pokiaľ sa zákonní zástupcovia rozhodnú zmeniť školu dieťaťa dodatočne po zápise, </w:t>
      </w:r>
      <w:r w:rsidR="005C3B58" w:rsidRPr="0045627C">
        <w:rPr>
          <w:sz w:val="22"/>
          <w:szCs w:val="22"/>
        </w:rPr>
        <w:t>sú povinní</w:t>
      </w:r>
      <w:r w:rsidRPr="0045627C">
        <w:rPr>
          <w:sz w:val="22"/>
          <w:szCs w:val="22"/>
        </w:rPr>
        <w:t xml:space="preserve"> túto skutočnosť oznámiť riaditeľovi školy, do ktorej dieťa predtým zapísali.</w:t>
      </w:r>
    </w:p>
    <w:p w14:paraId="2D122D97" w14:textId="7F369BD3" w:rsidR="00796D88" w:rsidRPr="0045627C" w:rsidRDefault="00796D88" w:rsidP="008B4EAD">
      <w:pPr>
        <w:pStyle w:val="Normlnywebov"/>
        <w:numPr>
          <w:ilvl w:val="0"/>
          <w:numId w:val="3"/>
        </w:numPr>
        <w:shd w:val="clear" w:color="auto" w:fill="FFFFFF"/>
        <w:spacing w:before="0" w:beforeAutospacing="0"/>
        <w:ind w:left="284" w:hanging="426"/>
        <w:jc w:val="both"/>
        <w:rPr>
          <w:sz w:val="22"/>
          <w:szCs w:val="22"/>
        </w:rPr>
      </w:pPr>
      <w:r w:rsidRPr="0045627C">
        <w:rPr>
          <w:sz w:val="22"/>
          <w:szCs w:val="22"/>
        </w:rPr>
        <w:t>Zákonní zástupcovia môžu zapísať svoje dieťa iba na jednu základnú školu.</w:t>
      </w:r>
    </w:p>
    <w:p w14:paraId="7853ED10" w14:textId="422ACC7A" w:rsidR="00DB255B" w:rsidRPr="0045627C" w:rsidRDefault="00DB255B" w:rsidP="008B4EAD">
      <w:pPr>
        <w:spacing w:line="240" w:lineRule="auto"/>
        <w:jc w:val="both"/>
        <w:rPr>
          <w:rFonts w:ascii="Times New Roman" w:hAnsi="Times New Roman" w:cs="Times New Roman"/>
        </w:rPr>
      </w:pPr>
      <w:r w:rsidRPr="0045627C">
        <w:rPr>
          <w:rFonts w:ascii="Times New Roman" w:hAnsi="Times New Roman" w:cs="Times New Roman"/>
        </w:rPr>
        <w:t xml:space="preserve">V Šali, dňa </w:t>
      </w:r>
      <w:r w:rsidR="008D740F" w:rsidRPr="0045627C">
        <w:rPr>
          <w:rFonts w:ascii="Times New Roman" w:hAnsi="Times New Roman" w:cs="Times New Roman"/>
        </w:rPr>
        <w:t>1</w:t>
      </w:r>
      <w:r w:rsidR="0045627C">
        <w:rPr>
          <w:rFonts w:ascii="Times New Roman" w:hAnsi="Times New Roman" w:cs="Times New Roman"/>
        </w:rPr>
        <w:t>2</w:t>
      </w:r>
      <w:r w:rsidRPr="0045627C">
        <w:rPr>
          <w:rFonts w:ascii="Times New Roman" w:hAnsi="Times New Roman" w:cs="Times New Roman"/>
        </w:rPr>
        <w:t>. marca 202</w:t>
      </w:r>
      <w:r w:rsidR="00DA4031" w:rsidRPr="0045627C">
        <w:rPr>
          <w:rFonts w:ascii="Times New Roman" w:hAnsi="Times New Roman" w:cs="Times New Roman"/>
        </w:rPr>
        <w:t>1</w:t>
      </w:r>
      <w:r w:rsidRPr="0045627C">
        <w:rPr>
          <w:rFonts w:ascii="Times New Roman" w:hAnsi="Times New Roman" w:cs="Times New Roman"/>
        </w:rPr>
        <w:t xml:space="preserve">                          </w:t>
      </w:r>
      <w:r w:rsidR="008B4EAD" w:rsidRPr="0045627C">
        <w:rPr>
          <w:rFonts w:ascii="Times New Roman" w:hAnsi="Times New Roman" w:cs="Times New Roman"/>
        </w:rPr>
        <w:t xml:space="preserve">         </w:t>
      </w:r>
      <w:r w:rsidR="0045627C">
        <w:rPr>
          <w:rFonts w:ascii="Times New Roman" w:hAnsi="Times New Roman" w:cs="Times New Roman"/>
        </w:rPr>
        <w:t xml:space="preserve">                        </w:t>
      </w:r>
      <w:r w:rsidR="0045627C" w:rsidRPr="0045627C">
        <w:rPr>
          <w:rFonts w:ascii="Times New Roman" w:hAnsi="Times New Roman" w:cs="Times New Roman"/>
        </w:rPr>
        <w:t>PhDr. Rudolf Kuklovský, riaditeľ školy</w:t>
      </w:r>
      <w:r w:rsidR="008B4EAD" w:rsidRPr="0045627C">
        <w:rPr>
          <w:rFonts w:ascii="Times New Roman" w:hAnsi="Times New Roman" w:cs="Times New Roman"/>
        </w:rPr>
        <w:t xml:space="preserve">             </w:t>
      </w:r>
      <w:r w:rsidRPr="0045627C">
        <w:rPr>
          <w:rFonts w:ascii="Times New Roman" w:hAnsi="Times New Roman" w:cs="Times New Roman"/>
        </w:rPr>
        <w:t xml:space="preserve">           </w:t>
      </w:r>
    </w:p>
    <w:sectPr w:rsidR="00DB255B" w:rsidRPr="0045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43F0"/>
    <w:multiLevelType w:val="hybridMultilevel"/>
    <w:tmpl w:val="103C4180"/>
    <w:lvl w:ilvl="0" w:tplc="36187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BA1"/>
    <w:multiLevelType w:val="multilevel"/>
    <w:tmpl w:val="C33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B5E44"/>
    <w:multiLevelType w:val="hybridMultilevel"/>
    <w:tmpl w:val="203E3C5E"/>
    <w:lvl w:ilvl="0" w:tplc="DFBA7E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color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8"/>
    <w:rsid w:val="00100903"/>
    <w:rsid w:val="001B545E"/>
    <w:rsid w:val="002819A3"/>
    <w:rsid w:val="002B0D31"/>
    <w:rsid w:val="003860CD"/>
    <w:rsid w:val="00406D86"/>
    <w:rsid w:val="0045627C"/>
    <w:rsid w:val="004F23BE"/>
    <w:rsid w:val="005560F6"/>
    <w:rsid w:val="005653A9"/>
    <w:rsid w:val="005867E6"/>
    <w:rsid w:val="005C3B58"/>
    <w:rsid w:val="005E0A66"/>
    <w:rsid w:val="006237E5"/>
    <w:rsid w:val="00772932"/>
    <w:rsid w:val="0078322A"/>
    <w:rsid w:val="0079485E"/>
    <w:rsid w:val="00796D88"/>
    <w:rsid w:val="008452FE"/>
    <w:rsid w:val="00856CD3"/>
    <w:rsid w:val="0086758B"/>
    <w:rsid w:val="008A6186"/>
    <w:rsid w:val="008B4EAD"/>
    <w:rsid w:val="008D740F"/>
    <w:rsid w:val="008E5907"/>
    <w:rsid w:val="008F2187"/>
    <w:rsid w:val="008F7C16"/>
    <w:rsid w:val="00941373"/>
    <w:rsid w:val="00970328"/>
    <w:rsid w:val="00A47213"/>
    <w:rsid w:val="00A7344A"/>
    <w:rsid w:val="00BA68E3"/>
    <w:rsid w:val="00C11A7E"/>
    <w:rsid w:val="00C526FE"/>
    <w:rsid w:val="00C60AF3"/>
    <w:rsid w:val="00C703E4"/>
    <w:rsid w:val="00CB24A8"/>
    <w:rsid w:val="00CD555F"/>
    <w:rsid w:val="00D05E3D"/>
    <w:rsid w:val="00DA4031"/>
    <w:rsid w:val="00DB255B"/>
    <w:rsid w:val="00DC60C4"/>
    <w:rsid w:val="00ED325E"/>
    <w:rsid w:val="00F2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6090"/>
  <w15:chartTrackingRefBased/>
  <w15:docId w15:val="{5389ED2B-8B6F-4580-B483-6A067A3B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9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96D88"/>
    <w:rPr>
      <w:b/>
      <w:bCs/>
    </w:rPr>
  </w:style>
  <w:style w:type="paragraph" w:styleId="Odsekzoznamu">
    <w:name w:val="List Paragraph"/>
    <w:basedOn w:val="Normlny"/>
    <w:uiPriority w:val="34"/>
    <w:qFormat/>
    <w:rsid w:val="00D0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</dc:creator>
  <cp:keywords/>
  <dc:description/>
  <cp:lastModifiedBy>HP</cp:lastModifiedBy>
  <cp:revision>2</cp:revision>
  <dcterms:created xsi:type="dcterms:W3CDTF">2021-03-16T09:41:00Z</dcterms:created>
  <dcterms:modified xsi:type="dcterms:W3CDTF">2021-03-16T09:41:00Z</dcterms:modified>
</cp:coreProperties>
</file>