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10.IV.2020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Pr="00477B17" w:rsidRDefault="00930C11" w:rsidP="00930C1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77B17">
        <w:rPr>
          <w:rFonts w:ascii="Times New Roman" w:hAnsi="Times New Roman" w:cs="Times New Roman"/>
          <w:sz w:val="24"/>
          <w:szCs w:val="24"/>
        </w:rPr>
        <w:t>1.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t xml:space="preserve"> „Wielkanocne zagadki”- </w:t>
      </w:r>
      <w:proofErr w:type="spellStart"/>
      <w:r w:rsidRPr="00477B17">
        <w:rPr>
          <w:rFonts w:ascii="Times New Roman" w:hAnsi="Times New Roman" w:cs="Times New Roman"/>
          <w:color w:val="333333"/>
          <w:sz w:val="24"/>
          <w:szCs w:val="24"/>
        </w:rPr>
        <w:t>juz</w:t>
      </w:r>
      <w:proofErr w:type="spellEnd"/>
      <w:r w:rsidRPr="00477B17">
        <w:rPr>
          <w:rFonts w:ascii="Times New Roman" w:hAnsi="Times New Roman" w:cs="Times New Roman"/>
          <w:color w:val="333333"/>
          <w:sz w:val="24"/>
          <w:szCs w:val="24"/>
        </w:rPr>
        <w:t xml:space="preserve"> bardzo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dużo wiesz o nadchodzących Świę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t>tach, więc na pewno poradzisz sobie z zagadkami.</w:t>
      </w:r>
    </w:p>
    <w:p w:rsidR="00930C11" w:rsidRPr="00477B17" w:rsidRDefault="00930C11" w:rsidP="00930C1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30C11" w:rsidRPr="00477B17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17">
        <w:rPr>
          <w:rFonts w:ascii="Times New Roman" w:hAnsi="Times New Roman" w:cs="Times New Roman"/>
          <w:color w:val="333333"/>
          <w:sz w:val="24"/>
          <w:szCs w:val="24"/>
        </w:rPr>
        <w:t xml:space="preserve"> - Leży w koszyczku obok baranka malowana we wzorki to ... (pisanka)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  <w:t>- Żółciutkie, puchate, w koszu siedzą same,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  <w:t>głośno krzyczą: pi, pi, czekając na mamę. (kurczak)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  <w:t>- Stoi bielutki obok pisanek, nasz wielkanocny … (baranek)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  <w:t>- Ukrywa w Wielkanoc słodkości różne, więc każde dziecko na niego czeka.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  <w:t xml:space="preserve">Zobaczyć go jednak - wysiłki to próżne, bo on susami – </w:t>
      </w:r>
      <w:proofErr w:type="spellStart"/>
      <w:r w:rsidRPr="00477B17">
        <w:rPr>
          <w:rFonts w:ascii="Times New Roman" w:hAnsi="Times New Roman" w:cs="Times New Roman"/>
          <w:color w:val="333333"/>
          <w:sz w:val="24"/>
          <w:szCs w:val="24"/>
        </w:rPr>
        <w:t>kic</w:t>
      </w:r>
      <w:proofErr w:type="spellEnd"/>
      <w:r w:rsidRPr="00477B17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proofErr w:type="spellStart"/>
      <w:r w:rsidRPr="00477B17">
        <w:rPr>
          <w:rFonts w:ascii="Times New Roman" w:hAnsi="Times New Roman" w:cs="Times New Roman"/>
          <w:color w:val="333333"/>
          <w:sz w:val="24"/>
          <w:szCs w:val="24"/>
        </w:rPr>
        <w:t>Kic</w:t>
      </w:r>
      <w:proofErr w:type="spellEnd"/>
      <w:r w:rsidRPr="00477B17">
        <w:rPr>
          <w:rFonts w:ascii="Times New Roman" w:hAnsi="Times New Roman" w:cs="Times New Roman"/>
          <w:color w:val="333333"/>
          <w:sz w:val="24"/>
          <w:szCs w:val="24"/>
        </w:rPr>
        <w:t>! Ucieka. (zajączek)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  <w:t>- Długie uszy, szare futro, trochę jest nieśmiały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  <w:t>i z ogonkiem jak pomponik, cały dzień po lesie goni. (zajączek)</w:t>
      </w:r>
      <w:r w:rsidRPr="00477B1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30C11" w:rsidRPr="00477B17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Pr="00477B17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17">
        <w:rPr>
          <w:rFonts w:ascii="Times New Roman" w:hAnsi="Times New Roman" w:cs="Times New Roman"/>
          <w:sz w:val="24"/>
          <w:szCs w:val="24"/>
        </w:rPr>
        <w:t xml:space="preserve">2. ,, Wielkanocne </w:t>
      </w:r>
      <w:proofErr w:type="spellStart"/>
      <w:r w:rsidRPr="00477B17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477B17">
        <w:rPr>
          <w:rFonts w:ascii="Times New Roman" w:hAnsi="Times New Roman" w:cs="Times New Roman"/>
          <w:sz w:val="24"/>
          <w:szCs w:val="24"/>
        </w:rPr>
        <w:t>’’- wskaż gdzie powinny znajdować się pisanki, tak aby w każdym kwadracie nie było takiej samej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9B3F06A" wp14:editId="571ACAEE">
            <wp:extent cx="5486400" cy="6867525"/>
            <wp:effectExtent l="19050" t="0" r="0" b="0"/>
            <wp:docPr id="32" name="Obraz 32" descr="Wielkanoc: Sudoku Gry i zabawy (Wielkanoc) Kalendarz świąt Kwiecie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ielkanoc: Sudoku Gry i zabawy (Wielkanoc) Kalendarz świąt Kwiecień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88" cy="686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www.eduzabawy.com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Teraz czas na ,,pomoc’’ w kuchni w ramach świątecznego gotowania. Poproś mamę o garnek, drewniane łyżki i pokrywki.  Gotowe?  To zaczynamy!</w:t>
      </w:r>
    </w:p>
    <w:p w:rsidR="00930C11" w:rsidRDefault="00930C11" w:rsidP="00930C11">
      <w:pPr>
        <w:spacing w:after="0" w:line="240" w:lineRule="auto"/>
      </w:pPr>
      <w:hyperlink r:id="rId6" w:history="1">
        <w:r>
          <w:rPr>
            <w:rStyle w:val="Hipercze"/>
          </w:rPr>
          <w:t>https://m.facebook.com/story.php?story_fbid=2739433942821947&amp;id=191506854281348&amp;__tn__=*s*s-R</w:t>
        </w:r>
      </w:hyperlink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5547">
        <w:rPr>
          <w:rFonts w:ascii="Times New Roman" w:hAnsi="Times New Roman" w:cs="Times New Roman"/>
          <w:sz w:val="24"/>
          <w:szCs w:val="24"/>
        </w:rPr>
        <w:t>. „Masażyk” – zabawa relaksacyjna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Poproś rodziców albo rodzeństwo i wykonajcie sobie masażyk na zmianę.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47">
        <w:rPr>
          <w:rFonts w:ascii="Times New Roman" w:hAnsi="Times New Roman" w:cs="Times New Roman"/>
          <w:sz w:val="24"/>
          <w:szCs w:val="24"/>
        </w:rPr>
        <w:t xml:space="preserve">Stary niedźwiedź mocno śpi i o wiośnie śni: 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47">
        <w:rPr>
          <w:rFonts w:ascii="Times New Roman" w:hAnsi="Times New Roman" w:cs="Times New Roman"/>
          <w:sz w:val="24"/>
          <w:szCs w:val="24"/>
        </w:rPr>
        <w:t xml:space="preserve">Śniła mu się pisaneczka, ta co cała jest w kropeczkach. (uderzenia palcami- kropki) 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47">
        <w:rPr>
          <w:rFonts w:ascii="Times New Roman" w:hAnsi="Times New Roman" w:cs="Times New Roman"/>
          <w:sz w:val="24"/>
          <w:szCs w:val="24"/>
        </w:rPr>
        <w:lastRenderedPageBreak/>
        <w:t xml:space="preserve">Była też w paseczki. (rysujemy paseczki) 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47">
        <w:rPr>
          <w:rFonts w:ascii="Times New Roman" w:hAnsi="Times New Roman" w:cs="Times New Roman"/>
          <w:sz w:val="24"/>
          <w:szCs w:val="24"/>
        </w:rPr>
        <w:t xml:space="preserve">I w wesołe krateczki. (rysujemy krateczkę) 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47">
        <w:rPr>
          <w:rFonts w:ascii="Times New Roman" w:hAnsi="Times New Roman" w:cs="Times New Roman"/>
          <w:sz w:val="24"/>
          <w:szCs w:val="24"/>
        </w:rPr>
        <w:t xml:space="preserve">Ta w malutkie ślimaczki. (rysujemy ślimaczki) 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47">
        <w:rPr>
          <w:rFonts w:ascii="Times New Roman" w:hAnsi="Times New Roman" w:cs="Times New Roman"/>
          <w:sz w:val="24"/>
          <w:szCs w:val="24"/>
        </w:rPr>
        <w:t>I żółciutkie kurczaczki. (rysujemy kurczaczki- kółko, kółko, nóżki, dzióbek)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547">
        <w:rPr>
          <w:rFonts w:ascii="Times New Roman" w:hAnsi="Times New Roman" w:cs="Times New Roman"/>
          <w:sz w:val="24"/>
          <w:szCs w:val="24"/>
        </w:rPr>
        <w:t>Cii</w:t>
      </w:r>
      <w:proofErr w:type="spellEnd"/>
      <w:r w:rsidRPr="00515547">
        <w:rPr>
          <w:rFonts w:ascii="Times New Roman" w:hAnsi="Times New Roman" w:cs="Times New Roman"/>
          <w:sz w:val="24"/>
          <w:szCs w:val="24"/>
        </w:rPr>
        <w:t>… wiosna, wiosna ach to ty! (c</w:t>
      </w:r>
      <w:r>
        <w:rPr>
          <w:rFonts w:ascii="Times New Roman" w:hAnsi="Times New Roman" w:cs="Times New Roman"/>
          <w:sz w:val="24"/>
          <w:szCs w:val="24"/>
        </w:rPr>
        <w:t>ałymi dłoń</w:t>
      </w:r>
      <w:r w:rsidRPr="00515547">
        <w:rPr>
          <w:rFonts w:ascii="Times New Roman" w:hAnsi="Times New Roman" w:cs="Times New Roman"/>
          <w:sz w:val="24"/>
          <w:szCs w:val="24"/>
        </w:rPr>
        <w:t>mi)</w:t>
      </w:r>
    </w:p>
    <w:p w:rsidR="00930C11" w:rsidRPr="00515547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5.Wykonaj karty pracy: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B: str. 58,59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A+: str. 30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Default="00930C11" w:rsidP="00930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C11" w:rsidRDefault="00930C11" w:rsidP="00930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C0A6E7" wp14:editId="15CFDBCA">
            <wp:extent cx="4686300" cy="5810250"/>
            <wp:effectExtent l="19050" t="0" r="0" b="0"/>
            <wp:docPr id="19" name="Obraz 19" descr="https://kartki.tja.pl/kartka/wesolych-swiat-niech-wasze-swieta-beda-sloneczn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artki.tja.pl/kartka/wesolych-swiat-niech-wasze-swieta-beda-sloneczn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11"/>
    <w:rsid w:val="00015BD9"/>
    <w:rsid w:val="00104AD3"/>
    <w:rsid w:val="0093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C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C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2739433942821947&amp;id=191506854281348&amp;__tn__=*s*s-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1458</Characters>
  <Application>Microsoft Office Word</Application>
  <DocSecurity>0</DocSecurity>
  <Lines>29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2020-04-09T14:54:00Z</dcterms:created>
  <dcterms:modified xsi:type="dcterms:W3CDTF">2020-04-09T14:55:00Z</dcterms:modified>
</cp:coreProperties>
</file>