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EA" w:rsidRDefault="00A152EA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0.8pt;margin-top:103.45pt;width:.55pt;height:23.45pt;flip:x y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3" type="#_x0000_t32" style="position:absolute;margin-left:395pt;margin-top:99.5pt;width:.55pt;height:15.75pt;flip:x y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2" type="#_x0000_t32" style="position:absolute;margin-left:361.7pt;margin-top:103.45pt;width:.55pt;height:11.8pt;flip:x y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1" type="#_x0000_t32" style="position:absolute;margin-left:311.7pt;margin-top:103.45pt;width:.55pt;height:11.8pt;flip:x y;z-index:2516602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margin-left:91.95pt;margin-top:99.7pt;width:.55pt;height:11.8pt;flip:x y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9" type="#_x0000_t32" style="position:absolute;margin-left:56.5pt;margin-top:99.5pt;width:.55pt;height:11.8pt;flip:x y;z-index:251658240" o:connectortype="straigh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576995" cy="1869744"/>
            <wp:effectExtent l="19050" t="0" r="4655" b="0"/>
            <wp:docPr id="3" name="Obraz 2" descr="wor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4902" cy="18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EA" w:rsidRDefault="00A152EA" w:rsidP="00A152EA"/>
    <w:p w:rsidR="00952EDC" w:rsidRDefault="00A152EA" w:rsidP="00A152EA">
      <w:r>
        <w:t>Do czego służą wskazane funkcje w edytorze tekstu Word?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p w:rsidR="00A152EA" w:rsidRPr="00A152EA" w:rsidRDefault="00A152EA" w:rsidP="00A152EA">
      <w:pPr>
        <w:pStyle w:val="Akapitzlist"/>
        <w:numPr>
          <w:ilvl w:val="0"/>
          <w:numId w:val="2"/>
        </w:numPr>
      </w:pPr>
      <w:r>
        <w:t>.</w:t>
      </w:r>
    </w:p>
    <w:sectPr w:rsidR="00A152EA" w:rsidRPr="00A152EA" w:rsidSect="0095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7F13"/>
    <w:multiLevelType w:val="hybridMultilevel"/>
    <w:tmpl w:val="9DCE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605E"/>
    <w:multiLevelType w:val="hybridMultilevel"/>
    <w:tmpl w:val="A20E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152EA"/>
    <w:rsid w:val="00952EDC"/>
    <w:rsid w:val="00A1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2021-05-18T06:35:00Z</dcterms:created>
  <dcterms:modified xsi:type="dcterms:W3CDTF">2021-05-18T06:45:00Z</dcterms:modified>
</cp:coreProperties>
</file>